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14A17">
      <w:pPr>
        <w:spacing w:line="360" w:lineRule="auto"/>
        <w:contextualSpacing/>
        <w:jc w:val="right"/>
        <w:rPr>
          <w:rFonts w:hint="default"/>
          <w:lang w:val="fr-FR"/>
        </w:rPr>
      </w:pPr>
      <w:r>
        <w:drawing>
          <wp:inline distT="0" distB="0" distL="114300" distR="114300">
            <wp:extent cx="1383030" cy="1028700"/>
            <wp:effectExtent l="0" t="0" r="7620" b="0"/>
            <wp:docPr id="2" name="Image 5" descr="http://talmont-ndbourgenay.fr/wp-content/uploads/2017/08/cropped-logo-éc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descr="http://talmont-ndbourgenay.fr/wp-content/uploads/2017/08/cropped-logo-école.jpg"/>
                    <pic:cNvPicPr>
                      <a:picLocks noChangeAspect="1"/>
                    </pic:cNvPicPr>
                  </pic:nvPicPr>
                  <pic:blipFill>
                    <a:blip r:embed="rId7"/>
                    <a:stretch>
                      <a:fillRect/>
                    </a:stretch>
                  </pic:blipFill>
                  <pic:spPr>
                    <a:xfrm>
                      <a:off x="0" y="0"/>
                      <a:ext cx="1383030" cy="1028700"/>
                    </a:xfrm>
                    <a:prstGeom prst="rect">
                      <a:avLst/>
                    </a:prstGeom>
                    <a:noFill/>
                    <a:ln>
                      <a:noFill/>
                    </a:ln>
                  </pic:spPr>
                </pic:pic>
              </a:graphicData>
            </a:graphic>
          </wp:inline>
        </w:drawing>
      </w:r>
      <w:r>
        <w:rPr>
          <w:rFonts w:hint="default"/>
          <w:lang w:val="fr-FR"/>
        </w:rPr>
        <w:t xml:space="preserve">                                                                                                                          </w:t>
      </w:r>
      <w:r>
        <w:rPr>
          <w:rFonts w:hint="default"/>
          <w:lang w:val="fr-FR"/>
        </w:rPr>
        <w:drawing>
          <wp:inline distT="0" distB="0" distL="114300" distR="114300">
            <wp:extent cx="921385" cy="1045210"/>
            <wp:effectExtent l="0" t="0" r="12065" b="0"/>
            <wp:docPr id="4" name="Image 4" descr="logo EC Vendée vertic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logo EC Vendée vertical (2)"/>
                    <pic:cNvPicPr>
                      <a:picLocks noChangeAspect="1"/>
                    </pic:cNvPicPr>
                  </pic:nvPicPr>
                  <pic:blipFill>
                    <a:blip r:embed="rId8"/>
                    <a:stretch>
                      <a:fillRect/>
                    </a:stretch>
                  </pic:blipFill>
                  <pic:spPr>
                    <a:xfrm>
                      <a:off x="0" y="0"/>
                      <a:ext cx="921385" cy="1045210"/>
                    </a:xfrm>
                    <a:prstGeom prst="rect">
                      <a:avLst/>
                    </a:prstGeom>
                  </pic:spPr>
                </pic:pic>
              </a:graphicData>
            </a:graphic>
          </wp:inline>
        </w:drawing>
      </w:r>
    </w:p>
    <w:p w14:paraId="37F3F45A">
      <w:pPr>
        <w:spacing w:line="360" w:lineRule="auto"/>
        <w:contextualSpacing/>
        <w:jc w:val="both"/>
      </w:pPr>
    </w:p>
    <w:p w14:paraId="24F1F52D">
      <w:pPr>
        <w:spacing w:line="360" w:lineRule="auto"/>
        <w:contextualSpacing/>
        <w:jc w:val="both"/>
      </w:pPr>
    </w:p>
    <w:p w14:paraId="71578DB8">
      <w:pPr>
        <w:spacing w:line="360" w:lineRule="auto"/>
        <w:contextualSpacing/>
        <w:jc w:val="center"/>
        <w:rPr>
          <w:b/>
          <w:sz w:val="40"/>
        </w:rPr>
      </w:pPr>
      <w:r>
        <w:rPr>
          <w:b/>
          <w:sz w:val="40"/>
        </w:rPr>
        <w:t>Charte éducative de confiance</w:t>
      </w:r>
    </w:p>
    <w:p w14:paraId="46E4CBE5">
      <w:pPr>
        <w:spacing w:line="360" w:lineRule="auto"/>
        <w:contextualSpacing/>
        <w:jc w:val="center"/>
        <w:rPr>
          <w:b/>
          <w:sz w:val="40"/>
        </w:rPr>
      </w:pPr>
      <w:r>
        <w:rPr>
          <w:b/>
          <w:sz w:val="40"/>
        </w:rPr>
        <w:t>Contrat de scolarisation</w:t>
      </w:r>
    </w:p>
    <w:p w14:paraId="526EFA5D">
      <w:pPr>
        <w:spacing w:line="360" w:lineRule="auto"/>
        <w:contextualSpacing/>
        <w:jc w:val="center"/>
        <w:rPr>
          <w:b/>
          <w:sz w:val="40"/>
        </w:rPr>
      </w:pPr>
      <w:r>
        <w:rPr>
          <w:b/>
          <w:sz w:val="40"/>
        </w:rPr>
        <w:t xml:space="preserve">Règlement intérieur </w:t>
      </w:r>
    </w:p>
    <w:p w14:paraId="0687AA64">
      <w:pPr>
        <w:spacing w:line="360" w:lineRule="auto"/>
        <w:contextualSpacing/>
        <w:jc w:val="both"/>
      </w:pPr>
    </w:p>
    <w:p w14:paraId="1DA06152">
      <w:pPr>
        <w:spacing w:line="360" w:lineRule="auto"/>
        <w:contextualSpacing/>
        <w:jc w:val="both"/>
      </w:pPr>
      <w:r>
        <w:t>Ces documents constituent un engagement civil et moral mutuel qui précisent les obligations réciproques de l’école catholique Notre Dame de Bourgenay et du représentant légal des familles qui décident librement d’y scolariser leur(s) enfant(s).</w:t>
      </w:r>
    </w:p>
    <w:p w14:paraId="2CC259F6">
      <w:pPr>
        <w:spacing w:line="360" w:lineRule="auto"/>
        <w:contextualSpacing/>
        <w:jc w:val="both"/>
      </w:pPr>
    </w:p>
    <w:p w14:paraId="3701FDAC">
      <w:pPr>
        <w:spacing w:line="360" w:lineRule="auto"/>
        <w:contextualSpacing/>
        <w:jc w:val="both"/>
      </w:pPr>
      <w:r>
        <w:t>La signature de ces documents atteste de la volonté commune de tous les acteurs de participer avec ses droits et ses devoirs aux engagements éducatifs communs pour aider chaque élève à grandir au sein de l’école.</w:t>
      </w:r>
    </w:p>
    <w:p w14:paraId="626D7803">
      <w:pPr>
        <w:spacing w:line="360" w:lineRule="auto"/>
        <w:contextualSpacing/>
        <w:jc w:val="both"/>
      </w:pPr>
    </w:p>
    <w:p w14:paraId="1CA204B3">
      <w:pPr>
        <w:spacing w:line="360" w:lineRule="auto"/>
        <w:contextualSpacing/>
        <w:jc w:val="both"/>
      </w:pPr>
      <w:r>
        <w:t>La présente charte</w:t>
      </w:r>
      <w:r>
        <w:rPr>
          <w:rFonts w:hint="default"/>
          <w:lang w:val="fr-FR"/>
        </w:rPr>
        <w:t xml:space="preserve"> éducative</w:t>
      </w:r>
      <w:r>
        <w:t xml:space="preserve"> et le pr</w:t>
      </w:r>
      <w:r>
        <w:rPr>
          <w:rFonts w:hint="default"/>
          <w:lang w:val="fr-FR"/>
        </w:rPr>
        <w:t xml:space="preserve">ésent </w:t>
      </w:r>
      <w:r>
        <w:t>contrat</w:t>
      </w:r>
      <w:r>
        <w:rPr>
          <w:rFonts w:hint="default"/>
          <w:lang w:val="fr-FR"/>
        </w:rPr>
        <w:t xml:space="preserve"> de scolarisation</w:t>
      </w:r>
      <w:r>
        <w:t>, en l'absence de dénonciation par l'une ou l'autre des parties, sont établis pour la durée de la scolarité de l'élève.</w:t>
      </w:r>
    </w:p>
    <w:p w14:paraId="0E9B194D">
      <w:pPr>
        <w:spacing w:line="360" w:lineRule="auto"/>
        <w:contextualSpacing/>
        <w:jc w:val="both"/>
      </w:pPr>
      <w:r>
        <w:t>Le règlement intérieur</w:t>
      </w:r>
      <w:r>
        <w:rPr>
          <w:rFonts w:hint="default"/>
          <w:lang w:val="fr-FR"/>
        </w:rPr>
        <w:t xml:space="preserve"> et le règlement</w:t>
      </w:r>
      <w:r>
        <w:t xml:space="preserve"> </w:t>
      </w:r>
      <w:r>
        <w:rPr>
          <w:rFonts w:hint="default"/>
          <w:lang w:val="fr-FR"/>
        </w:rPr>
        <w:t xml:space="preserve">financier sont </w:t>
      </w:r>
      <w:r>
        <w:t>établi</w:t>
      </w:r>
      <w:r>
        <w:rPr>
          <w:rFonts w:hint="default"/>
          <w:lang w:val="fr-FR"/>
        </w:rPr>
        <w:t>s</w:t>
      </w:r>
      <w:r>
        <w:t xml:space="preserve"> pour une année scolaire.</w:t>
      </w:r>
    </w:p>
    <w:p w14:paraId="6F266361">
      <w:pPr>
        <w:spacing w:line="360" w:lineRule="auto"/>
        <w:contextualSpacing/>
        <w:jc w:val="both"/>
      </w:pPr>
    </w:p>
    <w:p w14:paraId="2EBF7A39">
      <w:pPr>
        <w:spacing w:line="360" w:lineRule="auto"/>
        <w:contextualSpacing/>
        <w:jc w:val="both"/>
      </w:pPr>
      <w:r>
        <w:t>En signant la fiche de renseignements des élèves, les parents et l'élève attestent avoir pris connaissance de ceux-ci, signifiant ainsi qu’ils les acceptent et qu’ils s’engagent à les respecter. Il est donc formé entre le responsable légal et l’établissement un contrat d’enseignement soumis aux clauses et conditions du règlement intérieur.</w:t>
      </w:r>
    </w:p>
    <w:p w14:paraId="02C0AB76">
      <w:pPr>
        <w:spacing w:line="360" w:lineRule="auto"/>
        <w:contextualSpacing/>
        <w:jc w:val="both"/>
      </w:pPr>
      <w:r>
        <mc:AlternateContent>
          <mc:Choice Requires="wps">
            <w:drawing>
              <wp:anchor distT="45720" distB="45720" distL="114300" distR="114300" simplePos="0" relativeHeight="251660288" behindDoc="0" locked="0" layoutInCell="1" allowOverlap="1">
                <wp:simplePos x="0" y="0"/>
                <wp:positionH relativeFrom="column">
                  <wp:posOffset>194310</wp:posOffset>
                </wp:positionH>
                <wp:positionV relativeFrom="paragraph">
                  <wp:posOffset>218440</wp:posOffset>
                </wp:positionV>
                <wp:extent cx="5573395" cy="1762760"/>
                <wp:effectExtent l="4445" t="4445" r="10160" b="10795"/>
                <wp:wrapSquare wrapText="bothSides"/>
                <wp:docPr id="217" name="Zone de texte 2"/>
                <wp:cNvGraphicFramePr/>
                <a:graphic xmlns:a="http://schemas.openxmlformats.org/drawingml/2006/main">
                  <a:graphicData uri="http://schemas.microsoft.com/office/word/2010/wordprocessingShape">
                    <wps:wsp>
                      <wps:cNvSpPr txBox="1">
                        <a:spLocks noChangeArrowheads="1"/>
                      </wps:cNvSpPr>
                      <wps:spPr bwMode="auto">
                        <a:xfrm>
                          <a:off x="0" y="0"/>
                          <a:ext cx="5573395" cy="1404620"/>
                        </a:xfrm>
                        <a:prstGeom prst="rect">
                          <a:avLst/>
                        </a:prstGeom>
                        <a:solidFill>
                          <a:srgbClr val="FFFFFF"/>
                        </a:solidFill>
                        <a:ln w="9525">
                          <a:solidFill>
                            <a:srgbClr val="000000"/>
                          </a:solidFill>
                          <a:miter lim="800000"/>
                        </a:ln>
                        <a:effectLst/>
                      </wps:spPr>
                      <wps:txbx>
                        <w:txbxContent>
                          <w:p w14:paraId="6B4BE8D0">
                            <w:pPr>
                              <w:jc w:val="center"/>
                              <w:rPr>
                                <w:rFonts w:hint="default" w:ascii="MV Boli" w:hAnsi="MV Boli" w:cs="MV Boli"/>
                                <w:b/>
                                <w:bCs/>
                                <w:sz w:val="24"/>
                              </w:rPr>
                            </w:pPr>
                            <w:r>
                              <w:rPr>
                                <w:rFonts w:hint="default" w:ascii="MV Boli" w:hAnsi="MV Boli" w:eastAsia="SimSun" w:cs="MV Boli"/>
                                <w:b/>
                                <w:bCs/>
                                <w:sz w:val="24"/>
                                <w:szCs w:val="24"/>
                                <w:lang w:val="en-US" w:eastAsia="zh-CN" w:bidi="ar"/>
                              </w:rPr>
                              <w:t xml:space="preserve">Tout </w:t>
                            </w:r>
                            <w:r>
                              <w:rPr>
                                <w:rFonts w:hint="default" w:ascii="MV Boli" w:hAnsi="MV Boli" w:eastAsia="SimSun" w:cs="MV Boli"/>
                                <w:b/>
                                <w:bCs/>
                                <w:sz w:val="24"/>
                                <w:szCs w:val="24"/>
                                <w:lang w:eastAsia="zh-CN" w:bidi="ar"/>
                              </w:rPr>
                              <w:t>fiche d’inscription signée à l’école Notre Dame de Bourgenay</w:t>
                            </w:r>
                            <w:r>
                              <w:rPr>
                                <w:rFonts w:hint="default" w:ascii="MV Boli" w:hAnsi="MV Boli" w:eastAsia="SimSun" w:cs="MV Boli"/>
                                <w:b/>
                                <w:bCs/>
                                <w:sz w:val="24"/>
                                <w:szCs w:val="24"/>
                              </w:rPr>
                              <w:t xml:space="preserve"> vaut acceptation des présentes conditions générales de la charte éducative de confiance,du contrat de scolarisation et du règlement intérieur.</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Zone de texte 2" o:spid="_x0000_s1026" o:spt="202" type="#_x0000_t202" style="position:absolute;left:0pt;margin-left:15.3pt;margin-top:17.2pt;height:138.8pt;width:438.85pt;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OrY4LXAAAACQEAAA8AAAAAAAAAAQAgAAAAIgAAAGRycy9kb3du&#10;cmV2LnhtbFBLAQIUABQAAAAIAIdO4kCMLiS0OQIAAJAEAAAOAAAAAAAAAAEAIAAAACYBAABkcnMv&#10;ZTJvRG9jLnhtbFBLBQYAAAAABgAGAFkBAADRBQAAAAA=&#10;">
                <v:fill on="t" focussize="0,0"/>
                <v:stroke color="#000000" miterlimit="8" joinstyle="miter"/>
                <v:imagedata o:title=""/>
                <o:lock v:ext="edit" aspectratio="f"/>
                <v:textbox style="mso-fit-shape-to-text:t;">
                  <w:txbxContent>
                    <w:p w14:paraId="6B4BE8D0">
                      <w:pPr>
                        <w:jc w:val="center"/>
                        <w:rPr>
                          <w:rFonts w:hint="default" w:ascii="MV Boli" w:hAnsi="MV Boli" w:cs="MV Boli"/>
                          <w:b/>
                          <w:bCs/>
                          <w:sz w:val="24"/>
                        </w:rPr>
                      </w:pPr>
                      <w:r>
                        <w:rPr>
                          <w:rFonts w:hint="default" w:ascii="MV Boli" w:hAnsi="MV Boli" w:eastAsia="SimSun" w:cs="MV Boli"/>
                          <w:b/>
                          <w:bCs/>
                          <w:sz w:val="24"/>
                          <w:szCs w:val="24"/>
                          <w:lang w:val="en-US" w:eastAsia="zh-CN" w:bidi="ar"/>
                        </w:rPr>
                        <w:t xml:space="preserve">Tout </w:t>
                      </w:r>
                      <w:r>
                        <w:rPr>
                          <w:rFonts w:hint="default" w:ascii="MV Boli" w:hAnsi="MV Boli" w:eastAsia="SimSun" w:cs="MV Boli"/>
                          <w:b/>
                          <w:bCs/>
                          <w:sz w:val="24"/>
                          <w:szCs w:val="24"/>
                          <w:lang w:eastAsia="zh-CN" w:bidi="ar"/>
                        </w:rPr>
                        <w:t>fiche d’inscription signée à l’école Notre Dame de Bourgenay</w:t>
                      </w:r>
                      <w:r>
                        <w:rPr>
                          <w:rFonts w:hint="default" w:ascii="MV Boli" w:hAnsi="MV Boli" w:eastAsia="SimSun" w:cs="MV Boli"/>
                          <w:b/>
                          <w:bCs/>
                          <w:sz w:val="24"/>
                          <w:szCs w:val="24"/>
                        </w:rPr>
                        <w:t xml:space="preserve"> vaut acceptation des présentes conditions générales de la charte éducative de confiance,du contrat de scolarisation et du règlement intérieur.</w:t>
                      </w:r>
                    </w:p>
                  </w:txbxContent>
                </v:textbox>
                <w10:wrap type="square"/>
              </v:shape>
            </w:pict>
          </mc:Fallback>
        </mc:AlternateContent>
      </w:r>
    </w:p>
    <w:p w14:paraId="347E7DAC">
      <w:pPr>
        <w:spacing w:line="360" w:lineRule="auto"/>
        <w:contextualSpacing/>
        <w:jc w:val="both"/>
      </w:pPr>
    </w:p>
    <w:p w14:paraId="73A804FA">
      <w:pPr>
        <w:spacing w:line="360" w:lineRule="auto"/>
        <w:contextualSpacing/>
        <w:jc w:val="both"/>
      </w:pPr>
    </w:p>
    <w:p w14:paraId="0FD3E555">
      <w:pPr>
        <w:spacing w:line="360" w:lineRule="auto"/>
        <w:contextualSpacing/>
        <w:rPr>
          <w:b/>
          <w:sz w:val="40"/>
        </w:rPr>
      </w:pPr>
    </w:p>
    <w:p w14:paraId="4F11A0C1">
      <w:pPr>
        <w:spacing w:line="360" w:lineRule="auto"/>
        <w:contextualSpacing/>
        <w:jc w:val="center"/>
        <w:rPr>
          <w:b/>
          <w:sz w:val="40"/>
        </w:rPr>
      </w:pPr>
      <w:r>
        <w:rPr>
          <w:b/>
          <w:sz w:val="40"/>
        </w:rPr>
        <w:t>La Charte éducative de confiance</w:t>
      </w:r>
    </w:p>
    <w:p w14:paraId="7250F2C3">
      <w:pPr>
        <w:spacing w:line="360" w:lineRule="auto"/>
        <w:contextualSpacing/>
        <w:jc w:val="both"/>
      </w:pPr>
    </w:p>
    <w:p w14:paraId="267E1D33">
      <w:pPr>
        <w:spacing w:line="360" w:lineRule="auto"/>
        <w:contextualSpacing/>
        <w:jc w:val="both"/>
      </w:pPr>
      <w:r>
        <w:t>Dans notre école catholique, nous considérons qu’une démarche éducative réussie repose sur la collaboration en confiance de l’équipe éducative, des familles et des élèves. L’école est un lieu d’apprentissage, de construction saine, de découvertes, de développement pour les élèves : tout le monde peut s’y sentir acteur.</w:t>
      </w:r>
    </w:p>
    <w:p w14:paraId="4F32F8D4">
      <w:pPr>
        <w:spacing w:line="360" w:lineRule="auto"/>
        <w:contextualSpacing/>
        <w:jc w:val="both"/>
      </w:pPr>
    </w:p>
    <w:p w14:paraId="7180CBE8">
      <w:pPr>
        <w:spacing w:line="360" w:lineRule="auto"/>
        <w:contextualSpacing/>
        <w:jc w:val="both"/>
        <w:rPr>
          <w:b/>
          <w:sz w:val="24"/>
        </w:rPr>
      </w:pPr>
      <w:r>
        <w:rPr>
          <w:b/>
          <w:sz w:val="24"/>
        </w:rPr>
        <w:t>Pour le bon vivre ensemble, nous nous engageons et nous attendons des élèves et des parents :</w:t>
      </w:r>
    </w:p>
    <w:p w14:paraId="751B7CE3">
      <w:pPr>
        <w:pStyle w:val="18"/>
        <w:numPr>
          <w:ilvl w:val="0"/>
          <w:numId w:val="1"/>
        </w:numPr>
        <w:spacing w:line="360" w:lineRule="auto"/>
        <w:jc w:val="both"/>
      </w:pPr>
      <w:r>
        <w:t>Reconnaissance et respect par tous des compétences respectives de chacun.</w:t>
      </w:r>
    </w:p>
    <w:p w14:paraId="3A93092D">
      <w:pPr>
        <w:pStyle w:val="18"/>
        <w:numPr>
          <w:ilvl w:val="0"/>
          <w:numId w:val="1"/>
        </w:numPr>
        <w:spacing w:line="360" w:lineRule="auto"/>
        <w:jc w:val="both"/>
      </w:pPr>
      <w:r>
        <w:rPr>
          <w:lang w:val="fr-FR"/>
        </w:rPr>
        <w:t>Écoute</w:t>
      </w:r>
      <w:r>
        <w:t xml:space="preserve"> et dialogue.</w:t>
      </w:r>
    </w:p>
    <w:p w14:paraId="35D3CECD">
      <w:pPr>
        <w:pStyle w:val="18"/>
        <w:numPr>
          <w:ilvl w:val="0"/>
          <w:numId w:val="1"/>
        </w:numPr>
        <w:spacing w:line="360" w:lineRule="auto"/>
        <w:jc w:val="both"/>
      </w:pPr>
      <w:r>
        <w:t>Refus des « a priori » et des jugements de valeur.</w:t>
      </w:r>
    </w:p>
    <w:p w14:paraId="19B164F1">
      <w:pPr>
        <w:pStyle w:val="18"/>
        <w:numPr>
          <w:ilvl w:val="0"/>
          <w:numId w:val="1"/>
        </w:numPr>
        <w:spacing w:line="360" w:lineRule="auto"/>
        <w:jc w:val="both"/>
      </w:pPr>
      <w:r>
        <w:t>Confidentialité dans les échanges à caractère privé.</w:t>
      </w:r>
    </w:p>
    <w:p w14:paraId="457A3C8E">
      <w:pPr>
        <w:spacing w:line="360" w:lineRule="auto"/>
        <w:contextualSpacing/>
        <w:jc w:val="both"/>
      </w:pPr>
    </w:p>
    <w:p w14:paraId="7D71E69A">
      <w:pPr>
        <w:spacing w:line="360" w:lineRule="auto"/>
        <w:contextualSpacing/>
        <w:jc w:val="both"/>
        <w:rPr>
          <w:b/>
          <w:sz w:val="24"/>
        </w:rPr>
      </w:pPr>
      <w:r>
        <w:rPr>
          <w:b/>
          <w:sz w:val="24"/>
        </w:rPr>
        <w:t>L’établissement crée les conditions nécessaires à cette collaboration :</w:t>
      </w:r>
    </w:p>
    <w:p w14:paraId="15A8AC0B">
      <w:pPr>
        <w:spacing w:line="360" w:lineRule="auto"/>
        <w:contextualSpacing/>
        <w:jc w:val="both"/>
      </w:pPr>
      <w:r>
        <w:t>- en mettant en place des temps et des lieux de concertation associant les membres concernés et l’ensemble des acteurs de la communauté éducative selon les sujets : pour les choix éducatifs, pédagogiques et organisationnels de l’établissement (conseil d’établissement, CA OGEC, CA APEL...),</w:t>
      </w:r>
    </w:p>
    <w:p w14:paraId="02DCCC7C">
      <w:pPr>
        <w:spacing w:line="360" w:lineRule="auto"/>
        <w:contextualSpacing/>
        <w:jc w:val="both"/>
      </w:pPr>
      <w:r>
        <w:t>- en informant de façon régulière l’ensemble de la communauté éducative sur les évolutions du système éducatif, sur les programmes scolaires et sur les projets de l’établissement,</w:t>
      </w:r>
    </w:p>
    <w:p w14:paraId="6B9D6425">
      <w:pPr>
        <w:spacing w:line="360" w:lineRule="auto"/>
        <w:contextualSpacing/>
        <w:jc w:val="both"/>
      </w:pPr>
      <w:r>
        <w:t>- en suivant et en évaluant chaque élève,</w:t>
      </w:r>
    </w:p>
    <w:p w14:paraId="1017DB01">
      <w:pPr>
        <w:spacing w:line="360" w:lineRule="auto"/>
        <w:contextualSpacing/>
        <w:jc w:val="both"/>
      </w:pPr>
      <w:r>
        <w:t>- en accompagnant chaque élève pour son orientation.</w:t>
      </w:r>
    </w:p>
    <w:p w14:paraId="7E396DA2">
      <w:pPr>
        <w:spacing w:line="360" w:lineRule="auto"/>
        <w:contextualSpacing/>
        <w:jc w:val="both"/>
      </w:pPr>
    </w:p>
    <w:p w14:paraId="7C2FC97F">
      <w:pPr>
        <w:spacing w:line="360" w:lineRule="auto"/>
        <w:contextualSpacing/>
        <w:jc w:val="both"/>
        <w:rPr>
          <w:b/>
          <w:sz w:val="24"/>
        </w:rPr>
      </w:pPr>
      <w:r>
        <w:rPr>
          <w:b/>
          <w:sz w:val="24"/>
        </w:rPr>
        <w:t>Une co-responsabilité éducative entre l’école et la famille :</w:t>
      </w:r>
    </w:p>
    <w:p w14:paraId="505211D6">
      <w:pPr>
        <w:spacing w:line="360" w:lineRule="auto"/>
        <w:contextualSpacing/>
        <w:jc w:val="both"/>
      </w:pPr>
      <w:r>
        <w:t>- Réflexion sur les valeurs à vivre à l’école et en famille pour préparer les élèves à la vie sociale et citoyenne.</w:t>
      </w:r>
    </w:p>
    <w:p w14:paraId="77830C97">
      <w:pPr>
        <w:spacing w:line="360" w:lineRule="auto"/>
        <w:contextualSpacing/>
        <w:jc w:val="both"/>
      </w:pPr>
      <w:r>
        <w:t>- Collaboration équipe éducative/ parents/élèves pour :</w:t>
      </w:r>
    </w:p>
    <w:p w14:paraId="7986F27D">
      <w:pPr>
        <w:pStyle w:val="18"/>
        <w:numPr>
          <w:ilvl w:val="0"/>
          <w:numId w:val="2"/>
        </w:numPr>
        <w:spacing w:line="360" w:lineRule="auto"/>
        <w:jc w:val="both"/>
      </w:pPr>
      <w:r>
        <w:t>Le suivi du travail scolaire (rendez-vous annuel, signature des livrets scolaires),</w:t>
      </w:r>
    </w:p>
    <w:p w14:paraId="4911AC81">
      <w:pPr>
        <w:pStyle w:val="18"/>
        <w:numPr>
          <w:ilvl w:val="0"/>
          <w:numId w:val="2"/>
        </w:numPr>
        <w:spacing w:line="360" w:lineRule="auto"/>
        <w:jc w:val="both"/>
      </w:pPr>
      <w:r>
        <w:t>Le comportement des élèves, le respect des règles communes et l’engagement dans la vie collective.</w:t>
      </w:r>
    </w:p>
    <w:p w14:paraId="4613BDE2">
      <w:pPr>
        <w:spacing w:line="360" w:lineRule="auto"/>
        <w:contextualSpacing/>
        <w:jc w:val="both"/>
      </w:pPr>
      <w:r>
        <w:t>Cette relation de confiance se concrétisera dans le cadre fixé par l’école et dont vous trouverez les détails dans le contrat de scolarisation et le règlement intérieur.</w:t>
      </w:r>
    </w:p>
    <w:p w14:paraId="7E686BF4">
      <w:pPr>
        <w:spacing w:line="360" w:lineRule="auto"/>
        <w:contextualSpacing/>
        <w:jc w:val="both"/>
      </w:pPr>
    </w:p>
    <w:p w14:paraId="2FE10770">
      <w:pPr>
        <w:pStyle w:val="12"/>
      </w:pPr>
      <w:r>
        <w:drawing>
          <wp:anchor distT="0" distB="0" distL="114300" distR="114300" simplePos="0" relativeHeight="251661312" behindDoc="0" locked="0" layoutInCell="1" allowOverlap="1">
            <wp:simplePos x="0" y="0"/>
            <wp:positionH relativeFrom="column">
              <wp:posOffset>5252085</wp:posOffset>
            </wp:positionH>
            <wp:positionV relativeFrom="paragraph">
              <wp:posOffset>154940</wp:posOffset>
            </wp:positionV>
            <wp:extent cx="965200" cy="986790"/>
            <wp:effectExtent l="0" t="0" r="0" b="381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65200" cy="986790"/>
                    </a:xfrm>
                    <a:prstGeom prst="rect">
                      <a:avLst/>
                    </a:prstGeom>
                    <a:noFill/>
                    <a:ln>
                      <a:noFill/>
                    </a:ln>
                  </pic:spPr>
                </pic:pic>
              </a:graphicData>
            </a:graphic>
          </wp:anchor>
        </w:drawing>
      </w:r>
      <w:r>
        <w:drawing>
          <wp:inline distT="0" distB="0" distL="114300" distR="114300">
            <wp:extent cx="1191260" cy="1167130"/>
            <wp:effectExtent l="0" t="0" r="2540" b="1270"/>
            <wp:docPr id="1" name="Image 1" descr="logo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petit"/>
                    <pic:cNvPicPr>
                      <a:picLocks noChangeAspect="1"/>
                    </pic:cNvPicPr>
                  </pic:nvPicPr>
                  <pic:blipFill>
                    <a:blip r:embed="rId10"/>
                    <a:stretch>
                      <a:fillRect/>
                    </a:stretch>
                  </pic:blipFill>
                  <pic:spPr>
                    <a:xfrm>
                      <a:off x="0" y="0"/>
                      <a:ext cx="1191260" cy="1167130"/>
                    </a:xfrm>
                    <a:prstGeom prst="rect">
                      <a:avLst/>
                    </a:prstGeom>
                  </pic:spPr>
                </pic:pic>
              </a:graphicData>
            </a:graphic>
          </wp:inline>
        </w:drawing>
      </w:r>
    </w:p>
    <w:p w14:paraId="7C85F4DC">
      <w:pPr>
        <w:spacing w:after="0"/>
        <w:jc w:val="both"/>
        <w:rPr>
          <w:rFonts w:ascii="Overlock" w:hAnsi="Overlock" w:eastAsia="Overlock" w:cs="Overlock"/>
          <w:b/>
          <w:sz w:val="28"/>
          <w:szCs w:val="28"/>
        </w:rPr>
      </w:pPr>
    </w:p>
    <w:p w14:paraId="5BBBBD46">
      <w:pPr>
        <w:spacing w:after="0"/>
        <w:jc w:val="center"/>
        <w:rPr>
          <w:b/>
          <w:sz w:val="28"/>
          <w:szCs w:val="28"/>
        </w:rPr>
      </w:pPr>
      <w:r>
        <w:rPr>
          <w:rFonts w:ascii="Overlock" w:hAnsi="Overlock" w:eastAsia="Overlock" w:cs="Overlock"/>
          <w:b/>
          <w:sz w:val="48"/>
          <w:szCs w:val="48"/>
        </w:rPr>
        <w:t>Contrat de scolarisation</w:t>
      </w:r>
    </w:p>
    <w:p w14:paraId="0F68F1DA">
      <w:pPr>
        <w:pStyle w:val="2"/>
        <w:spacing w:before="55"/>
        <w:ind w:left="142"/>
        <w:rPr>
          <w:rFonts w:ascii="Calibri" w:hAnsi="Calibri" w:eastAsia="Calibri" w:cs="Calibri"/>
          <w:u w:val="none"/>
        </w:rPr>
      </w:pPr>
      <w:r>
        <w:rPr>
          <w:rFonts w:ascii="Calibri" w:hAnsi="Calibri" w:eastAsia="Calibri" w:cs="Calibri"/>
          <w:u w:val="none"/>
        </w:rPr>
        <w:t>ENTRE :</w:t>
      </w:r>
    </w:p>
    <w:p w14:paraId="4812EAB2">
      <w:pPr>
        <w:widowControl w:val="0"/>
        <w:pBdr>
          <w:top w:val="none" w:color="auto" w:sz="0" w:space="0"/>
          <w:left w:val="none" w:color="auto" w:sz="0" w:space="0"/>
          <w:bottom w:val="none" w:color="auto" w:sz="0" w:space="0"/>
          <w:right w:val="none" w:color="auto" w:sz="0" w:space="0"/>
          <w:between w:val="none" w:color="auto" w:sz="0" w:space="0"/>
        </w:pBdr>
        <w:spacing w:before="6" w:after="0" w:line="240" w:lineRule="auto"/>
        <w:rPr>
          <w:b/>
          <w:color w:val="000000"/>
          <w:sz w:val="16"/>
          <w:szCs w:val="16"/>
        </w:rPr>
      </w:pPr>
    </w:p>
    <w:p w14:paraId="18C298D7">
      <w:pPr>
        <w:widowControl w:val="0"/>
        <w:pBdr>
          <w:top w:val="none" w:color="auto" w:sz="0" w:space="0"/>
          <w:left w:val="none" w:color="auto" w:sz="0" w:space="0"/>
          <w:bottom w:val="none" w:color="auto" w:sz="0" w:space="0"/>
          <w:right w:val="none" w:color="auto" w:sz="0" w:space="0"/>
          <w:between w:val="none" w:color="auto" w:sz="0" w:space="0"/>
        </w:pBdr>
        <w:spacing w:after="0" w:line="291" w:lineRule="auto"/>
        <w:ind w:left="220"/>
        <w:jc w:val="both"/>
        <w:rPr>
          <w:color w:val="000000"/>
          <w:sz w:val="24"/>
          <w:szCs w:val="24"/>
        </w:rPr>
      </w:pPr>
      <w:r>
        <w:rPr>
          <w:rFonts w:hint="default"/>
          <w:color w:val="000000"/>
          <w:sz w:val="24"/>
          <w:szCs w:val="24"/>
          <w:lang w:val="fr-FR"/>
        </w:rPr>
        <w:t>Ecole Notre Dame de Bourgenay</w:t>
      </w:r>
      <w:r>
        <w:rPr>
          <w:color w:val="000000"/>
          <w:sz w:val="24"/>
          <w:szCs w:val="24"/>
        </w:rPr>
        <w:t>,</w:t>
      </w:r>
    </w:p>
    <w:p w14:paraId="7C6E3257">
      <w:pPr>
        <w:widowControl w:val="0"/>
        <w:pBdr>
          <w:top w:val="none" w:color="auto" w:sz="0" w:space="0"/>
          <w:left w:val="none" w:color="auto" w:sz="0" w:space="0"/>
          <w:bottom w:val="none" w:color="auto" w:sz="0" w:space="0"/>
          <w:right w:val="none" w:color="auto" w:sz="0" w:space="0"/>
          <w:between w:val="none" w:color="auto" w:sz="0" w:space="0"/>
        </w:pBdr>
        <w:spacing w:after="0" w:line="291" w:lineRule="auto"/>
        <w:ind w:left="220"/>
        <w:jc w:val="both"/>
        <w:rPr>
          <w:rFonts w:hint="default"/>
          <w:color w:val="00B0F0"/>
          <w:sz w:val="24"/>
          <w:szCs w:val="24"/>
          <w:lang w:val="fr-FR"/>
        </w:rPr>
      </w:pPr>
      <w:r>
        <w:rPr>
          <w:color w:val="000000"/>
          <w:sz w:val="24"/>
          <w:szCs w:val="24"/>
        </w:rPr>
        <w:t xml:space="preserve">sis au  </w:t>
      </w:r>
      <w:r>
        <w:rPr>
          <w:rFonts w:hint="default"/>
          <w:color w:val="000000"/>
          <w:sz w:val="24"/>
          <w:szCs w:val="24"/>
          <w:lang w:val="fr-FR"/>
        </w:rPr>
        <w:t>379 avenue Notre Dame 85440 Talmont Saint Hilaire</w:t>
      </w:r>
    </w:p>
    <w:p w14:paraId="2A8E2353">
      <w:pPr>
        <w:widowControl w:val="0"/>
        <w:pBdr>
          <w:top w:val="none" w:color="auto" w:sz="0" w:space="0"/>
          <w:left w:val="none" w:color="auto" w:sz="0" w:space="0"/>
          <w:bottom w:val="none" w:color="auto" w:sz="0" w:space="0"/>
          <w:right w:val="none" w:color="auto" w:sz="0" w:space="0"/>
          <w:between w:val="none" w:color="auto" w:sz="0" w:space="0"/>
        </w:pBdr>
        <w:spacing w:after="0" w:line="291" w:lineRule="auto"/>
        <w:ind w:left="220"/>
        <w:jc w:val="both"/>
        <w:rPr>
          <w:rFonts w:hint="default"/>
          <w:color w:val="00B0F0"/>
          <w:sz w:val="24"/>
          <w:szCs w:val="24"/>
          <w:lang w:val="fr-FR"/>
        </w:rPr>
      </w:pPr>
      <w:r>
        <w:rPr>
          <w:color w:val="000000"/>
          <w:sz w:val="24"/>
          <w:szCs w:val="24"/>
        </w:rPr>
        <w:t>représenté</w:t>
      </w:r>
      <w:r>
        <w:rPr>
          <w:rFonts w:hint="default"/>
          <w:color w:val="000000"/>
          <w:sz w:val="24"/>
          <w:szCs w:val="24"/>
          <w:lang w:val="fr-FR"/>
        </w:rPr>
        <w:t>e</w:t>
      </w:r>
      <w:r>
        <w:rPr>
          <w:color w:val="000000"/>
          <w:sz w:val="24"/>
          <w:szCs w:val="24"/>
        </w:rPr>
        <w:t xml:space="preserve"> par </w:t>
      </w:r>
      <w:r>
        <w:rPr>
          <w:rFonts w:hint="default"/>
          <w:color w:val="000000"/>
          <w:sz w:val="24"/>
          <w:szCs w:val="24"/>
          <w:lang w:val="fr-FR"/>
        </w:rPr>
        <w:t>Virginie BEAUHAIRE</w:t>
      </w:r>
    </w:p>
    <w:p w14:paraId="29EDFA66">
      <w:pPr>
        <w:widowControl w:val="0"/>
        <w:pBdr>
          <w:top w:val="none" w:color="auto" w:sz="0" w:space="0"/>
          <w:left w:val="none" w:color="auto" w:sz="0" w:space="0"/>
          <w:bottom w:val="none" w:color="auto" w:sz="0" w:space="0"/>
          <w:right w:val="none" w:color="auto" w:sz="0" w:space="0"/>
          <w:between w:val="none" w:color="auto" w:sz="0" w:space="0"/>
        </w:pBdr>
        <w:spacing w:after="0" w:line="291" w:lineRule="auto"/>
        <w:ind w:left="220"/>
        <w:jc w:val="both"/>
        <w:rPr>
          <w:color w:val="000000"/>
          <w:sz w:val="24"/>
          <w:szCs w:val="24"/>
        </w:rPr>
      </w:pPr>
      <w:r>
        <w:rPr>
          <w:color w:val="000000"/>
          <w:sz w:val="24"/>
          <w:szCs w:val="24"/>
        </w:rPr>
        <w:t>ci-après désigné l’Etablissement</w:t>
      </w:r>
    </w:p>
    <w:p w14:paraId="29ABED54">
      <w:pPr>
        <w:widowControl w:val="0"/>
        <w:pBdr>
          <w:top w:val="none" w:color="auto" w:sz="0" w:space="0"/>
          <w:left w:val="none" w:color="auto" w:sz="0" w:space="0"/>
          <w:bottom w:val="none" w:color="auto" w:sz="0" w:space="0"/>
          <w:right w:val="none" w:color="auto" w:sz="0" w:space="0"/>
          <w:between w:val="none" w:color="auto" w:sz="0" w:space="0"/>
        </w:pBdr>
        <w:spacing w:before="203" w:after="0" w:line="240" w:lineRule="auto"/>
        <w:ind w:left="220"/>
        <w:jc w:val="both"/>
        <w:rPr>
          <w:color w:val="000000"/>
          <w:sz w:val="24"/>
          <w:szCs w:val="24"/>
        </w:rPr>
      </w:pPr>
      <w:r>
        <w:rPr>
          <w:color w:val="000000"/>
          <w:sz w:val="24"/>
          <w:szCs w:val="24"/>
        </w:rPr>
        <w:t>D’une part,</w:t>
      </w:r>
    </w:p>
    <w:p w14:paraId="3EF49FBC">
      <w:pPr>
        <w:pStyle w:val="2"/>
        <w:spacing w:before="1"/>
        <w:jc w:val="both"/>
        <w:rPr>
          <w:rFonts w:ascii="Calibri" w:hAnsi="Calibri" w:eastAsia="Calibri" w:cs="Calibri"/>
          <w:sz w:val="16"/>
          <w:szCs w:val="16"/>
          <w:u w:val="none"/>
        </w:rPr>
      </w:pPr>
    </w:p>
    <w:p w14:paraId="457F4798">
      <w:pPr>
        <w:pStyle w:val="2"/>
        <w:spacing w:before="1"/>
        <w:ind w:hanging="78"/>
        <w:jc w:val="both"/>
        <w:rPr>
          <w:rFonts w:ascii="Calibri" w:hAnsi="Calibri" w:eastAsia="Calibri" w:cs="Calibri"/>
          <w:u w:val="none"/>
        </w:rPr>
      </w:pPr>
      <w:r>
        <w:rPr>
          <w:rFonts w:ascii="Calibri" w:hAnsi="Calibri" w:eastAsia="Calibri" w:cs="Calibri"/>
          <w:u w:val="none"/>
        </w:rPr>
        <w:t>ET</w:t>
      </w:r>
    </w:p>
    <w:p w14:paraId="2062AF19">
      <w:pPr>
        <w:pStyle w:val="2"/>
        <w:spacing w:before="1"/>
        <w:ind w:firstLine="220"/>
        <w:jc w:val="both"/>
        <w:rPr>
          <w:rFonts w:ascii="Calibri" w:hAnsi="Calibri" w:eastAsia="Calibri" w:cs="Calibri"/>
          <w:sz w:val="16"/>
          <w:szCs w:val="16"/>
          <w:u w:val="none"/>
        </w:rPr>
      </w:pPr>
    </w:p>
    <w:tbl>
      <w:tblPr>
        <w:tblStyle w:val="20"/>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531"/>
      </w:tblGrid>
      <w:tr w14:paraId="7F2B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41F44DA3">
            <w:pPr>
              <w:widowControl w:val="0"/>
              <w:spacing w:after="0" w:line="240" w:lineRule="auto"/>
              <w:rPr>
                <w:i/>
                <w:color w:val="00B0F0"/>
                <w:sz w:val="24"/>
                <w:szCs w:val="24"/>
              </w:rPr>
            </w:pPr>
            <w:r>
              <w:rPr>
                <w:color w:val="000000"/>
                <w:sz w:val="24"/>
                <w:szCs w:val="24"/>
              </w:rPr>
              <w:t xml:space="preserve">Monsieur  </w:t>
            </w:r>
            <w:r>
              <w:rPr>
                <w:i/>
                <w:color w:val="00B0F0"/>
                <w:sz w:val="24"/>
                <w:szCs w:val="24"/>
              </w:rPr>
              <w:t>Prénom et Nom</w:t>
            </w:r>
          </w:p>
          <w:p w14:paraId="3A93A40E">
            <w:pPr>
              <w:widowControl w:val="0"/>
              <w:spacing w:after="0" w:line="240" w:lineRule="auto"/>
              <w:rPr>
                <w:color w:val="000000"/>
                <w:sz w:val="24"/>
                <w:szCs w:val="24"/>
              </w:rPr>
            </w:pPr>
          </w:p>
        </w:tc>
        <w:tc>
          <w:tcPr>
            <w:tcW w:w="4531" w:type="dxa"/>
          </w:tcPr>
          <w:p w14:paraId="4D09771D">
            <w:pPr>
              <w:widowControl w:val="0"/>
              <w:spacing w:after="0" w:line="240" w:lineRule="auto"/>
              <w:rPr>
                <w:color w:val="000000"/>
                <w:sz w:val="24"/>
                <w:szCs w:val="24"/>
              </w:rPr>
            </w:pPr>
            <w:r>
              <w:rPr>
                <w:color w:val="000000"/>
                <w:sz w:val="24"/>
                <w:szCs w:val="24"/>
              </w:rPr>
              <w:t xml:space="preserve">Madame </w:t>
            </w:r>
            <w:r>
              <w:rPr>
                <w:i/>
                <w:color w:val="00B0F0"/>
                <w:sz w:val="24"/>
                <w:szCs w:val="24"/>
              </w:rPr>
              <w:t>Prénom et Nom</w:t>
            </w:r>
          </w:p>
        </w:tc>
      </w:tr>
      <w:tr w14:paraId="6FF9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79AEE032">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rPr>
                <w:color w:val="000000"/>
                <w:sz w:val="24"/>
                <w:szCs w:val="24"/>
              </w:rPr>
            </w:pPr>
            <w:r>
              <w:rPr>
                <w:color w:val="000000"/>
                <w:sz w:val="24"/>
                <w:szCs w:val="24"/>
              </w:rPr>
              <w:t xml:space="preserve">Demeurant </w:t>
            </w:r>
            <w:r>
              <w:rPr>
                <w:i/>
                <w:color w:val="00B0F0"/>
                <w:sz w:val="24"/>
                <w:szCs w:val="24"/>
              </w:rPr>
              <w:t>Adresse</w:t>
            </w:r>
          </w:p>
          <w:p w14:paraId="27CC871F">
            <w:pPr>
              <w:widowControl w:val="0"/>
              <w:spacing w:after="0" w:line="240" w:lineRule="auto"/>
              <w:rPr>
                <w:color w:val="000000"/>
                <w:sz w:val="24"/>
                <w:szCs w:val="24"/>
              </w:rPr>
            </w:pPr>
          </w:p>
          <w:p w14:paraId="0E750BA7">
            <w:pPr>
              <w:widowControl w:val="0"/>
              <w:spacing w:after="0" w:line="240" w:lineRule="auto"/>
              <w:rPr>
                <w:color w:val="000000"/>
                <w:sz w:val="24"/>
                <w:szCs w:val="24"/>
              </w:rPr>
            </w:pPr>
          </w:p>
          <w:p w14:paraId="7C203752">
            <w:pPr>
              <w:widowControl w:val="0"/>
              <w:spacing w:after="0" w:line="240" w:lineRule="auto"/>
              <w:rPr>
                <w:color w:val="000000"/>
                <w:sz w:val="24"/>
                <w:szCs w:val="24"/>
              </w:rPr>
            </w:pPr>
          </w:p>
          <w:p w14:paraId="42B62F07">
            <w:pPr>
              <w:widowControl w:val="0"/>
              <w:spacing w:after="0" w:line="240" w:lineRule="auto"/>
              <w:rPr>
                <w:color w:val="000000"/>
                <w:sz w:val="10"/>
                <w:szCs w:val="10"/>
              </w:rPr>
            </w:pPr>
          </w:p>
        </w:tc>
        <w:tc>
          <w:tcPr>
            <w:tcW w:w="4531" w:type="dxa"/>
          </w:tcPr>
          <w:p w14:paraId="2D873736">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rPr>
                <w:color w:val="000000"/>
                <w:sz w:val="24"/>
                <w:szCs w:val="24"/>
              </w:rPr>
            </w:pPr>
            <w:r>
              <w:rPr>
                <w:color w:val="000000"/>
                <w:sz w:val="24"/>
                <w:szCs w:val="24"/>
              </w:rPr>
              <w:t xml:space="preserve">Demeurant </w:t>
            </w:r>
            <w:r>
              <w:rPr>
                <w:i/>
                <w:color w:val="00B0F0"/>
                <w:sz w:val="24"/>
                <w:szCs w:val="24"/>
              </w:rPr>
              <w:t>Adresse</w:t>
            </w:r>
          </w:p>
          <w:p w14:paraId="6236EB98">
            <w:pPr>
              <w:widowControl w:val="0"/>
              <w:spacing w:after="0" w:line="240" w:lineRule="auto"/>
              <w:rPr>
                <w:color w:val="000000"/>
                <w:sz w:val="24"/>
                <w:szCs w:val="24"/>
              </w:rPr>
            </w:pPr>
          </w:p>
        </w:tc>
      </w:tr>
    </w:tbl>
    <w:p w14:paraId="792A6C8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220"/>
        <w:rPr>
          <w:color w:val="000000"/>
          <w:sz w:val="16"/>
          <w:szCs w:val="16"/>
        </w:rPr>
      </w:pPr>
    </w:p>
    <w:p w14:paraId="57EEB5F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220"/>
        <w:rPr>
          <w:color w:val="00B0F0"/>
          <w:sz w:val="24"/>
          <w:szCs w:val="24"/>
        </w:rPr>
      </w:pPr>
      <w:r>
        <w:rPr>
          <w:color w:val="000000"/>
          <w:sz w:val="24"/>
          <w:szCs w:val="24"/>
        </w:rPr>
        <w:t xml:space="preserve">Représentants légaux  de </w:t>
      </w:r>
      <w:r>
        <w:rPr>
          <w:i/>
          <w:color w:val="00B0F0"/>
          <w:sz w:val="24"/>
          <w:szCs w:val="24"/>
        </w:rPr>
        <w:t>Prénom et Nom de l’enfant</w:t>
      </w:r>
    </w:p>
    <w:p w14:paraId="6E7C5E8B">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220"/>
        <w:rPr>
          <w:color w:val="000000"/>
          <w:sz w:val="24"/>
          <w:szCs w:val="24"/>
        </w:rPr>
      </w:pPr>
      <w:r>
        <w:rPr>
          <w:color w:val="000000"/>
          <w:sz w:val="24"/>
          <w:szCs w:val="24"/>
        </w:rPr>
        <w:t>ci-après désignés les parents</w:t>
      </w:r>
    </w:p>
    <w:p w14:paraId="5155FE3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220"/>
        <w:rPr>
          <w:color w:val="000000"/>
          <w:sz w:val="24"/>
          <w:szCs w:val="24"/>
        </w:rPr>
      </w:pPr>
      <w:r>
        <w:rPr>
          <w:color w:val="000000"/>
          <w:sz w:val="24"/>
          <w:szCs w:val="24"/>
        </w:rPr>
        <w:t>D’autre part,</w:t>
      </w:r>
    </w:p>
    <w:p w14:paraId="3A847C0A">
      <w:pPr>
        <w:pStyle w:val="2"/>
        <w:jc w:val="both"/>
        <w:rPr>
          <w:rFonts w:ascii="Calibri" w:hAnsi="Calibri" w:eastAsia="Calibri" w:cs="Calibri"/>
          <w:sz w:val="16"/>
          <w:szCs w:val="16"/>
          <w:u w:val="none"/>
        </w:rPr>
      </w:pPr>
    </w:p>
    <w:p w14:paraId="43DD2CFC">
      <w:pPr>
        <w:pStyle w:val="2"/>
        <w:jc w:val="both"/>
        <w:rPr>
          <w:rFonts w:ascii="Calibri" w:hAnsi="Calibri" w:eastAsia="Calibri" w:cs="Calibri"/>
          <w:u w:val="none"/>
        </w:rPr>
      </w:pPr>
      <w:r>
        <w:rPr>
          <w:rFonts w:ascii="Calibri" w:hAnsi="Calibri" w:eastAsia="Calibri" w:cs="Calibri"/>
          <w:u w:val="none"/>
        </w:rPr>
        <w:t>IL EST CONVENU CE QUI SUIT :</w:t>
      </w:r>
    </w:p>
    <w:p w14:paraId="7E8A7D97">
      <w:pPr>
        <w:pStyle w:val="2"/>
        <w:jc w:val="both"/>
        <w:rPr>
          <w:rFonts w:ascii="Calibri" w:hAnsi="Calibri" w:eastAsia="Calibri" w:cs="Calibri"/>
          <w:sz w:val="16"/>
          <w:szCs w:val="16"/>
          <w:u w:val="none"/>
        </w:rPr>
      </w:pPr>
    </w:p>
    <w:p w14:paraId="17138801">
      <w:pPr>
        <w:ind w:left="284"/>
        <w:rPr>
          <w:b/>
          <w:sz w:val="24"/>
          <w:szCs w:val="24"/>
          <w:u w:val="single"/>
        </w:rPr>
      </w:pPr>
      <w:r>
        <w:rPr>
          <w:b/>
          <w:sz w:val="24"/>
          <w:szCs w:val="24"/>
          <w:u w:val="single"/>
        </w:rPr>
        <w:t xml:space="preserve">Article 1 - Objet </w:t>
      </w:r>
    </w:p>
    <w:p w14:paraId="7CD91667">
      <w:pPr>
        <w:widowControl w:val="0"/>
        <w:pBdr>
          <w:top w:val="none" w:color="auto" w:sz="0" w:space="0"/>
          <w:left w:val="none" w:color="auto" w:sz="0" w:space="0"/>
          <w:bottom w:val="none" w:color="auto" w:sz="0" w:space="0"/>
          <w:right w:val="none" w:color="auto" w:sz="0" w:space="0"/>
          <w:between w:val="none" w:color="auto" w:sz="0" w:space="0"/>
        </w:pBdr>
        <w:spacing w:before="55" w:after="0" w:line="291" w:lineRule="auto"/>
        <w:ind w:left="284"/>
        <w:jc w:val="both"/>
        <w:rPr>
          <w:color w:val="000000"/>
          <w:sz w:val="24"/>
          <w:szCs w:val="24"/>
        </w:rPr>
      </w:pPr>
      <w:r>
        <w:rPr>
          <w:color w:val="000000"/>
          <w:sz w:val="24"/>
          <w:szCs w:val="24"/>
        </w:rPr>
        <w:t xml:space="preserve">La présente convention a pour objet de définir les conditions dans </w:t>
      </w:r>
      <w:r>
        <w:rPr>
          <w:i/>
          <w:color w:val="000000"/>
          <w:sz w:val="24"/>
          <w:szCs w:val="24"/>
        </w:rPr>
        <w:t xml:space="preserve">lesquelles </w:t>
      </w:r>
      <w:r>
        <w:rPr>
          <w:i/>
          <w:color w:val="00B0F0"/>
          <w:sz w:val="24"/>
          <w:szCs w:val="24"/>
        </w:rPr>
        <w:t>Prénom et Nom de l’enfant</w:t>
      </w:r>
      <w:r>
        <w:rPr>
          <w:color w:val="00B0F0"/>
          <w:sz w:val="24"/>
          <w:szCs w:val="24"/>
        </w:rPr>
        <w:t xml:space="preserve"> </w:t>
      </w:r>
      <w:r>
        <w:rPr>
          <w:color w:val="000000"/>
          <w:sz w:val="24"/>
          <w:szCs w:val="24"/>
        </w:rPr>
        <w:t xml:space="preserve">sera scolarisé dans l’Etablissement privé catholique sous contrat d’association avec l’Etat </w:t>
      </w:r>
      <w:r>
        <w:rPr>
          <w:rFonts w:hint="default"/>
          <w:color w:val="000000"/>
          <w:sz w:val="24"/>
          <w:szCs w:val="24"/>
          <w:lang w:val="fr-FR"/>
        </w:rPr>
        <w:t>: école Notre Dame de Bourgenay</w:t>
      </w:r>
      <w:r>
        <w:rPr>
          <w:color w:val="000000"/>
          <w:sz w:val="24"/>
          <w:szCs w:val="24"/>
        </w:rPr>
        <w:t xml:space="preserve">, sur demande de M. </w:t>
      </w:r>
      <w:r>
        <w:rPr>
          <w:i/>
          <w:color w:val="00B0F0"/>
          <w:sz w:val="24"/>
          <w:szCs w:val="24"/>
        </w:rPr>
        <w:t>Prénom et Nom</w:t>
      </w:r>
      <w:r>
        <w:rPr>
          <w:color w:val="000000"/>
          <w:sz w:val="24"/>
          <w:szCs w:val="24"/>
        </w:rPr>
        <w:t xml:space="preserve"> et Mme </w:t>
      </w:r>
      <w:r>
        <w:rPr>
          <w:i/>
          <w:color w:val="00B0F0"/>
          <w:sz w:val="24"/>
          <w:szCs w:val="24"/>
        </w:rPr>
        <w:t>Prénom et Nom</w:t>
      </w:r>
      <w:r>
        <w:rPr>
          <w:color w:val="000000"/>
          <w:sz w:val="24"/>
          <w:szCs w:val="24"/>
        </w:rPr>
        <w:t>, ainsi que les engagements réciproques des parties en présence.</w:t>
      </w:r>
    </w:p>
    <w:p w14:paraId="2842F917">
      <w:pPr>
        <w:widowControl w:val="0"/>
        <w:pBdr>
          <w:top w:val="none" w:color="auto" w:sz="0" w:space="0"/>
          <w:left w:val="none" w:color="auto" w:sz="0" w:space="0"/>
          <w:bottom w:val="none" w:color="auto" w:sz="0" w:space="0"/>
          <w:right w:val="none" w:color="auto" w:sz="0" w:space="0"/>
          <w:between w:val="none" w:color="auto" w:sz="0" w:space="0"/>
        </w:pBdr>
        <w:spacing w:before="55" w:after="0" w:line="291" w:lineRule="auto"/>
        <w:ind w:left="284"/>
        <w:jc w:val="both"/>
        <w:rPr>
          <w:color w:val="000000"/>
          <w:sz w:val="16"/>
          <w:szCs w:val="16"/>
        </w:rPr>
      </w:pPr>
    </w:p>
    <w:p w14:paraId="2729EEFB">
      <w:pPr>
        <w:widowControl w:val="0"/>
        <w:pBdr>
          <w:top w:val="none" w:color="auto" w:sz="0" w:space="0"/>
          <w:left w:val="none" w:color="auto" w:sz="0" w:space="0"/>
          <w:bottom w:val="none" w:color="auto" w:sz="0" w:space="0"/>
          <w:right w:val="none" w:color="auto" w:sz="0" w:space="0"/>
          <w:between w:val="none" w:color="auto" w:sz="0" w:space="0"/>
        </w:pBdr>
        <w:spacing w:before="55" w:after="0" w:line="291" w:lineRule="auto"/>
        <w:ind w:left="284"/>
        <w:jc w:val="both"/>
        <w:rPr>
          <w:color w:val="000000"/>
          <w:sz w:val="16"/>
          <w:szCs w:val="16"/>
        </w:rPr>
      </w:pPr>
    </w:p>
    <w:p w14:paraId="2CD4E37E">
      <w:pPr>
        <w:ind w:left="284"/>
        <w:rPr>
          <w:b/>
          <w:sz w:val="24"/>
          <w:szCs w:val="24"/>
          <w:u w:val="single"/>
        </w:rPr>
      </w:pPr>
      <w:r>
        <w:rPr>
          <w:b/>
          <w:sz w:val="24"/>
          <w:szCs w:val="24"/>
          <w:u w:val="single"/>
        </w:rPr>
        <w:t xml:space="preserve">Article 2 - Obligations de l'établissement </w:t>
      </w:r>
    </w:p>
    <w:p w14:paraId="7E282FE9">
      <w:pPr>
        <w:ind w:left="284"/>
        <w:jc w:val="both"/>
        <w:rPr>
          <w:sz w:val="24"/>
          <w:szCs w:val="24"/>
        </w:rPr>
      </w:pPr>
      <w:r>
        <w:rPr>
          <w:sz w:val="24"/>
          <w:szCs w:val="24"/>
        </w:rPr>
        <w:t xml:space="preserve">L’établissement s’engage à scolariser </w:t>
      </w:r>
      <w:r>
        <w:rPr>
          <w:i/>
          <w:color w:val="00B0F0"/>
          <w:sz w:val="24"/>
          <w:szCs w:val="24"/>
        </w:rPr>
        <w:t>Prénom et Nom de l’enfant</w:t>
      </w:r>
      <w:r>
        <w:rPr>
          <w:sz w:val="24"/>
          <w:szCs w:val="24"/>
        </w:rPr>
        <w:t xml:space="preserve"> en classe de </w:t>
      </w:r>
      <w:r>
        <w:rPr>
          <w:i/>
          <w:color w:val="00B0F0"/>
          <w:sz w:val="24"/>
          <w:szCs w:val="24"/>
        </w:rPr>
        <w:t>niveau de classe</w:t>
      </w:r>
      <w:r>
        <w:rPr>
          <w:sz w:val="24"/>
          <w:szCs w:val="24"/>
        </w:rPr>
        <w:t xml:space="preserve"> pour l’année scolaire </w:t>
      </w:r>
      <w:r>
        <w:rPr>
          <w:i/>
          <w:color w:val="00B0F0"/>
          <w:sz w:val="24"/>
          <w:szCs w:val="24"/>
        </w:rPr>
        <w:t>20…-20…</w:t>
      </w:r>
      <w:r>
        <w:rPr>
          <w:color w:val="00B0F0"/>
          <w:sz w:val="24"/>
          <w:szCs w:val="24"/>
        </w:rPr>
        <w:t xml:space="preserve"> </w:t>
      </w:r>
      <w:r>
        <w:rPr>
          <w:sz w:val="24"/>
          <w:szCs w:val="24"/>
        </w:rPr>
        <w:t xml:space="preserve">et pour les années suivantes selon le vœu des parents, sauf cause réelle et sérieuse justifiant la non poursuite de la scolarisation de l’enfant dans l’établissement (cf. article 6 ci-dessous). </w:t>
      </w:r>
    </w:p>
    <w:p w14:paraId="66C3075C">
      <w:pPr>
        <w:ind w:left="284"/>
        <w:jc w:val="both"/>
        <w:rPr>
          <w:sz w:val="24"/>
          <w:szCs w:val="24"/>
        </w:rPr>
      </w:pPr>
      <w:r>
        <w:rPr>
          <w:sz w:val="24"/>
          <w:szCs w:val="24"/>
        </w:rPr>
        <w:t>L’établissement s’engage à lui assurer un enseignement conforme aux programmes officiels de l’Education nationale.</w:t>
      </w:r>
    </w:p>
    <w:p w14:paraId="62FE4F3A">
      <w:pPr>
        <w:ind w:left="284"/>
        <w:jc w:val="both"/>
        <w:rPr>
          <w:rFonts w:hint="default"/>
          <w:sz w:val="24"/>
          <w:szCs w:val="24"/>
          <w:lang w:val="fr-FR"/>
        </w:rPr>
      </w:pPr>
      <w:r>
        <w:rPr>
          <w:sz w:val="24"/>
          <w:szCs w:val="24"/>
        </w:rPr>
        <w:t xml:space="preserve">L’établissement s’engage à informer les parents de l’assiduité et du comportement de </w:t>
      </w:r>
      <w:r>
        <w:rPr>
          <w:i/>
          <w:color w:val="00B0F0"/>
          <w:sz w:val="24"/>
          <w:szCs w:val="24"/>
        </w:rPr>
        <w:t>Prénom et Nom de l’enfant</w:t>
      </w:r>
      <w:r>
        <w:rPr>
          <w:sz w:val="24"/>
          <w:szCs w:val="24"/>
        </w:rPr>
        <w:t>, ainsi que de ses résultats scolaires tout au long de l’année.</w:t>
      </w:r>
      <w:r>
        <w:rPr>
          <w:rFonts w:hint="default"/>
          <w:sz w:val="24"/>
          <w:szCs w:val="24"/>
          <w:lang w:val="fr-FR"/>
        </w:rPr>
        <w:t xml:space="preserve"> Une réunion de présentation du fonctionnement de la classe aura lieu dans les semaines suivant la rentrée. Il est attendu que les parents honorent le rendez-vous annuel prévu en dehors des heures scolaires.</w:t>
      </w:r>
    </w:p>
    <w:p w14:paraId="633B5F5B">
      <w:pPr>
        <w:ind w:left="284"/>
        <w:jc w:val="both"/>
        <w:rPr>
          <w:rFonts w:hint="default"/>
          <w:sz w:val="24"/>
          <w:szCs w:val="24"/>
          <w:lang w:val="fr-FR"/>
        </w:rPr>
      </w:pPr>
      <w:r>
        <w:rPr>
          <w:rFonts w:hint="default"/>
          <w:sz w:val="24"/>
          <w:szCs w:val="24"/>
          <w:lang w:val="fr-FR"/>
        </w:rPr>
        <w:t>L’établissement organise les exercices de sécurité en conformité avec les textes et réglementations en vigueur. En cas d’accident, la famille est immédiatement prévenue ainsi que les pompiers si besoin.</w:t>
      </w:r>
    </w:p>
    <w:p w14:paraId="550A14B3">
      <w:pPr>
        <w:ind w:left="284"/>
        <w:jc w:val="both"/>
        <w:rPr>
          <w:sz w:val="16"/>
          <w:szCs w:val="16"/>
        </w:rPr>
      </w:pPr>
    </w:p>
    <w:p w14:paraId="49AB5420">
      <w:pPr>
        <w:ind w:left="284"/>
        <w:jc w:val="both"/>
        <w:rPr>
          <w:sz w:val="24"/>
          <w:szCs w:val="24"/>
        </w:rPr>
      </w:pPr>
      <w:r>
        <w:rPr>
          <w:b/>
          <w:sz w:val="24"/>
          <w:szCs w:val="24"/>
          <w:u w:val="single"/>
        </w:rPr>
        <w:t xml:space="preserve">Article 3 - Obligations des parents </w:t>
      </w:r>
    </w:p>
    <w:p w14:paraId="4CC732C1">
      <w:pPr>
        <w:ind w:left="284"/>
        <w:jc w:val="both"/>
        <w:rPr>
          <w:sz w:val="24"/>
          <w:szCs w:val="24"/>
        </w:rPr>
      </w:pPr>
      <w:r>
        <w:rPr>
          <w:sz w:val="24"/>
          <w:szCs w:val="24"/>
        </w:rPr>
        <w:t xml:space="preserve">Les parents s’engagent à inscrire </w:t>
      </w:r>
      <w:r>
        <w:rPr>
          <w:i/>
          <w:color w:val="00B0F0"/>
          <w:sz w:val="24"/>
          <w:szCs w:val="24"/>
        </w:rPr>
        <w:t>Prénom et Nom de l’enfant</w:t>
      </w:r>
      <w:r>
        <w:rPr>
          <w:color w:val="00B0F0"/>
          <w:sz w:val="24"/>
          <w:szCs w:val="24"/>
        </w:rPr>
        <w:t xml:space="preserve"> </w:t>
      </w:r>
      <w:r>
        <w:rPr>
          <w:sz w:val="24"/>
          <w:szCs w:val="24"/>
        </w:rPr>
        <w:t xml:space="preserve">en classe de </w:t>
      </w:r>
      <w:r>
        <w:rPr>
          <w:color w:val="00B0F0"/>
          <w:sz w:val="24"/>
          <w:szCs w:val="24"/>
        </w:rPr>
        <w:t xml:space="preserve">niveau de classe </w:t>
      </w:r>
      <w:r>
        <w:rPr>
          <w:sz w:val="24"/>
          <w:szCs w:val="24"/>
        </w:rPr>
        <w:t xml:space="preserve">au sein de l’établissement. </w:t>
      </w:r>
    </w:p>
    <w:p w14:paraId="10F2FBDE">
      <w:pPr>
        <w:ind w:left="284"/>
        <w:jc w:val="both"/>
        <w:rPr>
          <w:sz w:val="24"/>
          <w:szCs w:val="24"/>
        </w:rPr>
      </w:pPr>
      <w:r>
        <w:rPr>
          <w:sz w:val="24"/>
          <w:szCs w:val="24"/>
        </w:rPr>
        <w:t xml:space="preserve">Les parents restent les premiers éducateurs. En l’inscrivant au sein de l’établissement, ils s’engagent à faire respecter l’assiduité scolaire de </w:t>
      </w:r>
      <w:r>
        <w:rPr>
          <w:i/>
          <w:color w:val="00B0F0"/>
          <w:sz w:val="24"/>
          <w:szCs w:val="24"/>
        </w:rPr>
        <w:t>Prénom et Nom de l’enfant</w:t>
      </w:r>
      <w:r>
        <w:rPr>
          <w:sz w:val="24"/>
          <w:szCs w:val="24"/>
        </w:rPr>
        <w:t xml:space="preserve"> </w:t>
      </w:r>
      <w:r>
        <w:rPr>
          <w:rFonts w:hint="default"/>
          <w:sz w:val="24"/>
          <w:szCs w:val="24"/>
          <w:lang w:val="fr-FR"/>
        </w:rPr>
        <w:t xml:space="preserve">comme stipulée dans l’art L131-8 du code de l’éducation </w:t>
      </w:r>
      <w:r>
        <w:rPr>
          <w:sz w:val="24"/>
          <w:szCs w:val="24"/>
        </w:rPr>
        <w:t>et acceptent explicitement le fonctionnement et les exigences de l’établissement telles que définies dans le présent contrat et dans les documents y faisant référence.</w:t>
      </w:r>
    </w:p>
    <w:p w14:paraId="689ED462">
      <w:pPr>
        <w:ind w:left="284"/>
        <w:jc w:val="both"/>
        <w:rPr>
          <w:rFonts w:hint="default"/>
          <w:sz w:val="24"/>
          <w:szCs w:val="24"/>
          <w:lang w:val="fr-FR"/>
        </w:rPr>
      </w:pPr>
      <w:r>
        <w:rPr>
          <w:rFonts w:hint="default"/>
          <w:sz w:val="24"/>
          <w:szCs w:val="24"/>
          <w:lang w:val="fr-FR"/>
        </w:rPr>
        <w:t>Il est demandé de vérifier quotidiennement le cahier de liaison/agenda de leur enfant pour le travail à la maison. Un usage raisonné des boites mails est attendu, nous considérons que le personnel de l’école n’est pas tenu de répondre aux sollicitations à compter de 19h00 le vendredi au lundi matin.</w:t>
      </w:r>
    </w:p>
    <w:p w14:paraId="528A17EB">
      <w:pPr>
        <w:ind w:left="284"/>
        <w:jc w:val="both"/>
        <w:rPr>
          <w:sz w:val="24"/>
          <w:szCs w:val="24"/>
        </w:rPr>
      </w:pPr>
      <w:r>
        <w:rPr>
          <w:sz w:val="24"/>
          <w:szCs w:val="24"/>
        </w:rPr>
        <w:t>Ils reconnaissent avoir pris connaissance :</w:t>
      </w:r>
    </w:p>
    <w:p w14:paraId="01343DBC">
      <w:pPr>
        <w:ind w:left="284"/>
        <w:jc w:val="both"/>
        <w:rPr>
          <w:sz w:val="24"/>
          <w:szCs w:val="24"/>
        </w:rPr>
      </w:pPr>
      <w:r>
        <w:rPr>
          <w:sz w:val="24"/>
          <w:szCs w:val="24"/>
        </w:rPr>
        <w:t>- du projet éducatif, du projet d’établissement, et du règlement intérieur de l’établissement figurant  sur le site Internet de l’établissement, à y adhérer et à en respecter les clauses.</w:t>
      </w:r>
    </w:p>
    <w:p w14:paraId="3FF31AB7">
      <w:pPr>
        <w:ind w:left="284"/>
        <w:jc w:val="both"/>
        <w:rPr>
          <w:sz w:val="24"/>
          <w:szCs w:val="24"/>
        </w:rPr>
      </w:pPr>
      <w:r>
        <w:rPr>
          <w:sz w:val="24"/>
          <w:szCs w:val="24"/>
        </w:rPr>
        <w:t>- du caractère propre de l'établissement et des modalités de son expression. Chaque année, des propositions en lien avec l'identité catholique de l'école seront présentées aux familles. Dans le respect de la liberté de conscience de chaque élève, les parents seront invités à exprimer leur choix pour leur enfant dans le document prévu à cet effet.</w:t>
      </w:r>
    </w:p>
    <w:p w14:paraId="16C46FF6">
      <w:pPr>
        <w:ind w:left="284"/>
        <w:jc w:val="both"/>
        <w:rPr>
          <w:sz w:val="24"/>
          <w:szCs w:val="24"/>
        </w:rPr>
      </w:pPr>
      <w:r>
        <w:rPr>
          <w:sz w:val="24"/>
          <w:szCs w:val="24"/>
        </w:rPr>
        <w:t>- du coût de la scolarisation de leur enfant au sein de l'établissement et s’engagent à en assurer la charge financière, dans les conditions du règlement financier annexé à la présente convention.</w:t>
      </w:r>
    </w:p>
    <w:p w14:paraId="5F0233ED">
      <w:pPr>
        <w:ind w:left="284"/>
        <w:jc w:val="both"/>
        <w:rPr>
          <w:rFonts w:hint="default"/>
          <w:sz w:val="24"/>
          <w:szCs w:val="24"/>
          <w:lang w:val="fr-FR"/>
        </w:rPr>
      </w:pPr>
      <w:r>
        <w:rPr>
          <w:rFonts w:hint="default"/>
          <w:sz w:val="24"/>
          <w:szCs w:val="24"/>
          <w:lang w:val="fr-FR"/>
        </w:rPr>
        <w:t xml:space="preserve">Les parents s’engagent à fournir une attestation de responsabilité civile </w:t>
      </w:r>
      <w:r>
        <w:rPr>
          <w:rFonts w:hint="default"/>
          <w:b/>
          <w:bCs/>
          <w:sz w:val="24"/>
          <w:szCs w:val="24"/>
          <w:lang w:val="fr-FR"/>
        </w:rPr>
        <w:t>et</w:t>
      </w:r>
      <w:r>
        <w:rPr>
          <w:rFonts w:hint="default"/>
          <w:sz w:val="24"/>
          <w:szCs w:val="24"/>
          <w:lang w:val="fr-FR"/>
        </w:rPr>
        <w:t xml:space="preserve"> à souscrire à une assurance scolaire (avec l’école  «Mutuelle Saint Christophe» ou auprès de leur assureur). L’assurance scolaire est obligatoire pour les activités n’entrant pas dans le cadre scolaire strict : sorties pédagogiques, rencontres inter-écoles, classes découvertes... dans ce cas, un défaut d’assurance pourrait contraindre la cheffe d’établissement à refuser la participation de l’élève.</w:t>
      </w:r>
    </w:p>
    <w:p w14:paraId="2B9B2493">
      <w:pPr>
        <w:ind w:left="284"/>
        <w:jc w:val="both"/>
        <w:rPr>
          <w:sz w:val="24"/>
          <w:szCs w:val="24"/>
        </w:rPr>
      </w:pPr>
      <w:r>
        <w:rPr>
          <w:b/>
          <w:sz w:val="24"/>
          <w:szCs w:val="24"/>
          <w:u w:val="single"/>
        </w:rPr>
        <w:t xml:space="preserve">Article 4 – Coût de la scolarisation </w:t>
      </w:r>
    </w:p>
    <w:p w14:paraId="79D6D804">
      <w:pPr>
        <w:ind w:left="284"/>
        <w:jc w:val="both"/>
        <w:rPr>
          <w:sz w:val="24"/>
          <w:szCs w:val="24"/>
        </w:rPr>
      </w:pPr>
      <w:r>
        <w:rPr>
          <w:sz w:val="24"/>
          <w:szCs w:val="24"/>
        </w:rPr>
        <w:t>Le coût de la scolarisation comprend plusieurs éléments :</w:t>
      </w:r>
    </w:p>
    <w:p w14:paraId="422A0FA2">
      <w:pPr>
        <w:spacing w:after="120" w:line="240" w:lineRule="auto"/>
        <w:ind w:left="1418" w:hanging="567"/>
        <w:jc w:val="both"/>
        <w:rPr>
          <w:sz w:val="24"/>
          <w:szCs w:val="24"/>
        </w:rPr>
      </w:pPr>
      <w:r>
        <w:rPr>
          <w:sz w:val="24"/>
          <w:szCs w:val="24"/>
        </w:rPr>
        <w:t>-</w:t>
      </w:r>
      <w:r>
        <w:rPr>
          <w:sz w:val="24"/>
          <w:szCs w:val="24"/>
        </w:rPr>
        <w:tab/>
      </w:r>
      <w:r>
        <w:rPr>
          <w:sz w:val="24"/>
          <w:szCs w:val="24"/>
        </w:rPr>
        <w:t>la contribution des familles qui sert à assumer les frais liés à l’investissement, notamment des bâtiments. Elle finance également la participation des élèves à la catéchèse, l’Eveil à la foi et la culture religieuse.</w:t>
      </w:r>
    </w:p>
    <w:p w14:paraId="2AD046BC">
      <w:pPr>
        <w:spacing w:after="120" w:line="240" w:lineRule="auto"/>
        <w:ind w:left="1418" w:hanging="567"/>
        <w:jc w:val="both"/>
        <w:rPr>
          <w:rFonts w:hint="default"/>
          <w:sz w:val="24"/>
          <w:szCs w:val="24"/>
          <w:lang w:val="fr-FR"/>
        </w:rPr>
      </w:pPr>
      <w:r>
        <w:rPr>
          <w:sz w:val="24"/>
          <w:szCs w:val="24"/>
        </w:rPr>
        <w:t>-</w:t>
      </w:r>
      <w:r>
        <w:rPr>
          <w:sz w:val="24"/>
          <w:szCs w:val="24"/>
        </w:rPr>
        <w:tab/>
      </w:r>
      <w:r>
        <w:rPr>
          <w:sz w:val="24"/>
          <w:szCs w:val="24"/>
        </w:rPr>
        <w:t>le</w:t>
      </w:r>
      <w:r>
        <w:rPr>
          <w:rFonts w:hint="default"/>
          <w:sz w:val="24"/>
          <w:szCs w:val="24"/>
          <w:lang w:val="fr-FR"/>
        </w:rPr>
        <w:t>s frais liés aux supports pédagogiques (manuels, livrets, fichiers...) et/ou projet particulier.</w:t>
      </w:r>
    </w:p>
    <w:p w14:paraId="5C427135">
      <w:pPr>
        <w:spacing w:after="120" w:line="240" w:lineRule="auto"/>
        <w:ind w:left="1418" w:hanging="567"/>
        <w:jc w:val="both"/>
        <w:rPr>
          <w:rFonts w:hint="default"/>
          <w:sz w:val="24"/>
          <w:szCs w:val="24"/>
          <w:lang w:val="fr-FR"/>
        </w:rPr>
      </w:pPr>
      <w:r>
        <w:rPr>
          <w:rFonts w:hint="default"/>
          <w:sz w:val="24"/>
          <w:szCs w:val="24"/>
          <w:lang w:val="fr-FR"/>
        </w:rPr>
        <w:t xml:space="preserve">- </w:t>
      </w:r>
      <w:r>
        <w:rPr>
          <w:rFonts w:hint="default"/>
          <w:sz w:val="24"/>
          <w:szCs w:val="24"/>
          <w:lang w:val="fr-FR"/>
        </w:rPr>
        <w:tab/>
      </w:r>
      <w:r>
        <w:rPr>
          <w:rFonts w:hint="default"/>
          <w:sz w:val="24"/>
          <w:szCs w:val="24"/>
          <w:lang w:val="fr-FR"/>
        </w:rPr>
        <w:t>la souscription à l’assurance scolaire «Mutuelle Saint Christophe» en option.</w:t>
      </w:r>
    </w:p>
    <w:p w14:paraId="5AE54DCC">
      <w:pPr>
        <w:spacing w:after="120" w:line="240" w:lineRule="auto"/>
        <w:ind w:left="1418" w:hanging="567"/>
        <w:jc w:val="both"/>
        <w:rPr>
          <w:rFonts w:hint="default"/>
          <w:sz w:val="24"/>
          <w:szCs w:val="24"/>
          <w:lang w:val="fr-FR"/>
        </w:rPr>
      </w:pPr>
    </w:p>
    <w:p w14:paraId="142F3B44">
      <w:pPr>
        <w:ind w:firstLine="220"/>
        <w:jc w:val="left"/>
        <w:rPr>
          <w:sz w:val="24"/>
          <w:szCs w:val="24"/>
        </w:rPr>
      </w:pPr>
      <w:r>
        <w:rPr>
          <w:sz w:val="24"/>
          <w:szCs w:val="24"/>
        </w:rPr>
        <w:t>Le paiement sera effectué par prélèvement bancaire</w:t>
      </w:r>
      <w:r>
        <w:rPr>
          <w:rFonts w:hint="default"/>
          <w:sz w:val="24"/>
          <w:szCs w:val="24"/>
          <w:lang w:val="fr-FR"/>
        </w:rPr>
        <w:t xml:space="preserve"> ou par un paiement comptant suivant les modalités du contrat financier.</w:t>
      </w:r>
      <w:r>
        <w:rPr>
          <w:sz w:val="24"/>
          <w:szCs w:val="24"/>
        </w:rPr>
        <w:t xml:space="preserve"> </w:t>
      </w:r>
    </w:p>
    <w:p w14:paraId="73016289">
      <w:pPr>
        <w:widowControl w:val="0"/>
        <w:pBdr>
          <w:top w:val="none" w:color="auto" w:sz="0" w:space="0"/>
          <w:left w:val="none" w:color="auto" w:sz="0" w:space="0"/>
          <w:bottom w:val="none" w:color="auto" w:sz="0" w:space="0"/>
          <w:right w:val="none" w:color="auto" w:sz="0" w:space="0"/>
          <w:between w:val="none" w:color="auto" w:sz="0" w:space="0"/>
        </w:pBdr>
        <w:tabs>
          <w:tab w:val="left" w:pos="5439"/>
        </w:tabs>
        <w:spacing w:after="0" w:line="240" w:lineRule="auto"/>
        <w:ind w:left="220"/>
        <w:jc w:val="both"/>
        <w:rPr>
          <w:sz w:val="24"/>
          <w:szCs w:val="24"/>
        </w:rPr>
      </w:pPr>
      <w:r>
        <w:rPr>
          <w:sz w:val="24"/>
          <w:szCs w:val="24"/>
        </w:rPr>
        <w:t>En cas de modification du montant du coût de la scolarisation, le règlement financier sera revu en conséquence et remis pour signature aux responsables légaux avant chaque début d’année scolaire.</w:t>
      </w:r>
    </w:p>
    <w:p w14:paraId="172E22E0">
      <w:pPr>
        <w:widowControl w:val="0"/>
        <w:pBdr>
          <w:top w:val="none" w:color="auto" w:sz="0" w:space="0"/>
          <w:left w:val="none" w:color="auto" w:sz="0" w:space="0"/>
          <w:bottom w:val="none" w:color="auto" w:sz="0" w:space="0"/>
          <w:right w:val="none" w:color="auto" w:sz="0" w:space="0"/>
          <w:between w:val="none" w:color="auto" w:sz="0" w:space="0"/>
        </w:pBdr>
        <w:tabs>
          <w:tab w:val="left" w:pos="5439"/>
        </w:tabs>
        <w:spacing w:after="0" w:line="240" w:lineRule="auto"/>
        <w:ind w:left="220"/>
        <w:jc w:val="both"/>
        <w:rPr>
          <w:sz w:val="24"/>
          <w:szCs w:val="24"/>
        </w:rPr>
      </w:pPr>
      <w:r>
        <w:rPr>
          <w:sz w:val="24"/>
          <w:szCs w:val="24"/>
        </w:rPr>
        <w:t xml:space="preserve"> </w:t>
      </w:r>
    </w:p>
    <w:p w14:paraId="5FFC9DA6">
      <w:pPr>
        <w:widowControl w:val="0"/>
        <w:pBdr>
          <w:top w:val="none" w:color="auto" w:sz="0" w:space="0"/>
          <w:left w:val="none" w:color="auto" w:sz="0" w:space="0"/>
          <w:bottom w:val="none" w:color="auto" w:sz="0" w:space="0"/>
          <w:right w:val="none" w:color="auto" w:sz="0" w:space="0"/>
          <w:between w:val="none" w:color="auto" w:sz="0" w:space="0"/>
        </w:pBdr>
        <w:tabs>
          <w:tab w:val="left" w:pos="5439"/>
        </w:tabs>
        <w:spacing w:after="0" w:line="240" w:lineRule="auto"/>
        <w:ind w:left="220"/>
        <w:jc w:val="both"/>
        <w:rPr>
          <w:color w:val="000000"/>
          <w:sz w:val="24"/>
          <w:szCs w:val="24"/>
        </w:rPr>
      </w:pPr>
      <w:r>
        <w:rPr>
          <w:color w:val="000000"/>
          <w:sz w:val="24"/>
          <w:szCs w:val="24"/>
        </w:rPr>
        <w:t xml:space="preserve">Les frais bancaires seront </w:t>
      </w:r>
      <w:r>
        <w:rPr>
          <w:sz w:val="24"/>
          <w:szCs w:val="24"/>
        </w:rPr>
        <w:t>facturés</w:t>
      </w:r>
      <w:r>
        <w:rPr>
          <w:color w:val="000000"/>
          <w:sz w:val="24"/>
          <w:szCs w:val="24"/>
        </w:rPr>
        <w:t xml:space="preserve"> aux parents si le prélèvement automatique ou le chèque a été rejeté.</w:t>
      </w:r>
    </w:p>
    <w:p w14:paraId="53659966">
      <w:pPr>
        <w:widowControl w:val="0"/>
        <w:pBdr>
          <w:top w:val="none" w:color="auto" w:sz="0" w:space="0"/>
          <w:left w:val="none" w:color="auto" w:sz="0" w:space="0"/>
          <w:bottom w:val="none" w:color="auto" w:sz="0" w:space="0"/>
          <w:right w:val="none" w:color="auto" w:sz="0" w:space="0"/>
          <w:between w:val="none" w:color="auto" w:sz="0" w:space="0"/>
        </w:pBdr>
        <w:tabs>
          <w:tab w:val="left" w:pos="5439"/>
        </w:tabs>
        <w:spacing w:after="0" w:line="240" w:lineRule="auto"/>
        <w:ind w:left="220"/>
        <w:jc w:val="both"/>
        <w:rPr>
          <w:rFonts w:hint="default"/>
          <w:color w:val="000000"/>
          <w:sz w:val="24"/>
          <w:szCs w:val="24"/>
          <w:lang w:val="fr-FR"/>
        </w:rPr>
      </w:pPr>
      <w:r>
        <w:rPr>
          <w:rFonts w:hint="default"/>
          <w:color w:val="000000"/>
          <w:sz w:val="24"/>
          <w:szCs w:val="24"/>
          <w:lang w:val="fr-FR"/>
        </w:rPr>
        <w:t>Si une famille éprouve des difficultés, elle doit prendre contact avec Mme Mélanie Cire, secrétaire comptable de l’OGEC (laquelle a le devoir de confidentialité) afin de trouver des solutions. Si le non-paiement perdure, le contrat de scolarisation pourra être remis en question.</w:t>
      </w:r>
    </w:p>
    <w:p w14:paraId="4C99BF34">
      <w:pPr>
        <w:rPr>
          <w:sz w:val="16"/>
          <w:szCs w:val="16"/>
        </w:rPr>
      </w:pPr>
    </w:p>
    <w:p w14:paraId="20C379F5">
      <w:pPr>
        <w:rPr>
          <w:sz w:val="16"/>
          <w:szCs w:val="16"/>
        </w:rPr>
      </w:pPr>
    </w:p>
    <w:p w14:paraId="78F15836">
      <w:pPr>
        <w:ind w:left="284"/>
        <w:rPr>
          <w:b/>
          <w:sz w:val="24"/>
          <w:szCs w:val="24"/>
          <w:u w:val="single"/>
        </w:rPr>
      </w:pPr>
      <w:r>
        <w:rPr>
          <w:b/>
          <w:sz w:val="24"/>
          <w:szCs w:val="24"/>
          <w:u w:val="single"/>
        </w:rPr>
        <w:t>Article 5 - Dégradation du matériel</w:t>
      </w:r>
    </w:p>
    <w:p w14:paraId="36855847">
      <w:pPr>
        <w:widowControl w:val="0"/>
        <w:pBdr>
          <w:top w:val="none" w:color="auto" w:sz="0" w:space="0"/>
          <w:left w:val="none" w:color="auto" w:sz="0" w:space="0"/>
          <w:bottom w:val="none" w:color="auto" w:sz="0" w:space="0"/>
          <w:right w:val="none" w:color="auto" w:sz="0" w:space="0"/>
          <w:between w:val="none" w:color="auto" w:sz="0" w:space="0"/>
        </w:pBdr>
        <w:spacing w:before="55" w:after="0" w:line="291" w:lineRule="auto"/>
        <w:ind w:left="220"/>
        <w:jc w:val="both"/>
        <w:rPr>
          <w:color w:val="000000"/>
          <w:sz w:val="24"/>
          <w:szCs w:val="24"/>
        </w:rPr>
      </w:pPr>
      <w:r>
        <w:rPr>
          <w:color w:val="000000"/>
          <w:sz w:val="24"/>
          <w:szCs w:val="24"/>
        </w:rPr>
        <w:t xml:space="preserve">Toute dégradation de matériel par </w:t>
      </w:r>
      <w:r>
        <w:rPr>
          <w:i/>
          <w:color w:val="00B0F0"/>
          <w:sz w:val="24"/>
          <w:szCs w:val="24"/>
        </w:rPr>
        <w:t>Prénom et Nom de l’enfant</w:t>
      </w:r>
      <w:r>
        <w:rPr>
          <w:color w:val="000000"/>
          <w:sz w:val="24"/>
          <w:szCs w:val="24"/>
        </w:rPr>
        <w:t xml:space="preserve"> fera l’objet d’une demande de remboursement aux parents sur la base du coût réel de la réparation ou du remplacement pour la part non prise en charge par les assurances.</w:t>
      </w:r>
    </w:p>
    <w:p w14:paraId="2B3E7126">
      <w:pPr>
        <w:widowControl w:val="0"/>
        <w:pBdr>
          <w:top w:val="none" w:color="auto" w:sz="0" w:space="0"/>
          <w:left w:val="none" w:color="auto" w:sz="0" w:space="0"/>
          <w:bottom w:val="none" w:color="auto" w:sz="0" w:space="0"/>
          <w:right w:val="none" w:color="auto" w:sz="0" w:space="0"/>
          <w:between w:val="none" w:color="auto" w:sz="0" w:space="0"/>
        </w:pBdr>
        <w:spacing w:before="55" w:after="0" w:line="291" w:lineRule="auto"/>
        <w:jc w:val="both"/>
        <w:rPr>
          <w:color w:val="000000"/>
          <w:sz w:val="16"/>
          <w:szCs w:val="16"/>
        </w:rPr>
      </w:pPr>
    </w:p>
    <w:p w14:paraId="3DB51320">
      <w:pPr>
        <w:widowControl w:val="0"/>
        <w:pBdr>
          <w:top w:val="none" w:color="auto" w:sz="0" w:space="0"/>
          <w:left w:val="none" w:color="auto" w:sz="0" w:space="0"/>
          <w:bottom w:val="none" w:color="auto" w:sz="0" w:space="0"/>
          <w:right w:val="none" w:color="auto" w:sz="0" w:space="0"/>
          <w:between w:val="none" w:color="auto" w:sz="0" w:space="0"/>
        </w:pBdr>
        <w:spacing w:before="55" w:after="0" w:line="291" w:lineRule="auto"/>
        <w:jc w:val="both"/>
        <w:rPr>
          <w:color w:val="000000"/>
          <w:sz w:val="16"/>
          <w:szCs w:val="16"/>
        </w:rPr>
      </w:pPr>
    </w:p>
    <w:p w14:paraId="12C85DF9">
      <w:pPr>
        <w:ind w:left="284"/>
        <w:rPr>
          <w:b/>
          <w:sz w:val="24"/>
          <w:szCs w:val="24"/>
          <w:u w:val="single"/>
        </w:rPr>
      </w:pPr>
      <w:r>
        <w:rPr>
          <w:b/>
          <w:sz w:val="24"/>
          <w:szCs w:val="24"/>
          <w:u w:val="single"/>
        </w:rPr>
        <w:t>Article 6 - Résiliation du contrat en cours d’année scolaire</w:t>
      </w:r>
    </w:p>
    <w:p w14:paraId="2BC9E5CF">
      <w:pPr>
        <w:ind w:left="284"/>
        <w:jc w:val="both"/>
        <w:rPr>
          <w:sz w:val="24"/>
          <w:szCs w:val="24"/>
        </w:rPr>
      </w:pPr>
      <w:r>
        <w:rPr>
          <w:sz w:val="24"/>
          <w:szCs w:val="24"/>
        </w:rPr>
        <w:t>Sauf sanction disciplinaire ou motif grave (notamment rupture de confiance avec la famille, non-respect du projet éducatif, du projet d’établissement, du règlement intérieur...), le présent contrat ne peut pas être résilié par l’établissement en cours d’année scolaire.</w:t>
      </w:r>
    </w:p>
    <w:p w14:paraId="48353B3A">
      <w:pPr>
        <w:spacing w:after="0" w:line="240" w:lineRule="auto"/>
        <w:ind w:left="284"/>
        <w:jc w:val="both"/>
        <w:rPr>
          <w:sz w:val="24"/>
          <w:szCs w:val="24"/>
        </w:rPr>
      </w:pPr>
      <w:r>
        <w:rPr>
          <w:sz w:val="24"/>
          <w:szCs w:val="24"/>
        </w:rPr>
        <w:t>Les causes réelles et sérieuses de départ de l’élève en cours d’année sont :</w:t>
      </w:r>
    </w:p>
    <w:p w14:paraId="3D2DF7A9">
      <w:pPr>
        <w:spacing w:after="0" w:line="240" w:lineRule="auto"/>
        <w:ind w:left="284"/>
        <w:jc w:val="both"/>
        <w:rPr>
          <w:sz w:val="8"/>
          <w:szCs w:val="8"/>
        </w:rPr>
      </w:pPr>
    </w:p>
    <w:p w14:paraId="66056118">
      <w:pPr>
        <w:spacing w:after="120" w:line="240" w:lineRule="auto"/>
        <w:ind w:left="851"/>
        <w:jc w:val="both"/>
        <w:rPr>
          <w:sz w:val="24"/>
          <w:szCs w:val="24"/>
        </w:rPr>
      </w:pPr>
      <w:r>
        <w:rPr>
          <w:sz w:val="24"/>
          <w:szCs w:val="24"/>
        </w:rPr>
        <w:t xml:space="preserve">- </w:t>
      </w:r>
      <w:r>
        <w:rPr>
          <w:sz w:val="24"/>
          <w:szCs w:val="24"/>
        </w:rPr>
        <w:tab/>
      </w:r>
      <w:r>
        <w:rPr>
          <w:sz w:val="24"/>
          <w:szCs w:val="24"/>
        </w:rPr>
        <w:t xml:space="preserve">Une mutation, </w:t>
      </w:r>
    </w:p>
    <w:p w14:paraId="776ABF11">
      <w:pPr>
        <w:spacing w:after="120" w:line="240" w:lineRule="auto"/>
        <w:ind w:left="1418" w:hanging="567"/>
        <w:jc w:val="both"/>
        <w:rPr>
          <w:sz w:val="24"/>
          <w:szCs w:val="24"/>
        </w:rPr>
      </w:pPr>
      <w:r>
        <w:rPr>
          <w:sz w:val="24"/>
          <w:szCs w:val="24"/>
        </w:rPr>
        <w:t>-</w:t>
      </w:r>
      <w:r>
        <w:rPr>
          <w:sz w:val="24"/>
          <w:szCs w:val="24"/>
        </w:rPr>
        <w:tab/>
      </w:r>
      <w:r>
        <w:rPr>
          <w:sz w:val="24"/>
          <w:szCs w:val="24"/>
        </w:rPr>
        <w:t>Le désaccord sur le projet éducatif de l’établissement, perte de confiance entre la famille et l’établissement…</w:t>
      </w:r>
    </w:p>
    <w:p w14:paraId="6F0E8E7F">
      <w:pPr>
        <w:spacing w:after="120" w:line="240" w:lineRule="auto"/>
        <w:ind w:left="1418" w:hanging="567"/>
        <w:jc w:val="both"/>
        <w:rPr>
          <w:sz w:val="20"/>
          <w:szCs w:val="20"/>
        </w:rPr>
      </w:pPr>
      <w:r>
        <w:rPr>
          <w:sz w:val="24"/>
          <w:szCs w:val="24"/>
        </w:rPr>
        <w:t>-</w:t>
      </w:r>
      <w:r>
        <w:rPr>
          <w:sz w:val="24"/>
          <w:szCs w:val="24"/>
        </w:rPr>
        <w:tab/>
      </w:r>
      <w:r>
        <w:rPr>
          <w:sz w:val="24"/>
          <w:szCs w:val="24"/>
        </w:rPr>
        <w:t>Tout autre motif légitime accepté expressément par l’établissement.</w:t>
      </w:r>
    </w:p>
    <w:p w14:paraId="15FF1B3D">
      <w:pPr>
        <w:ind w:left="284"/>
        <w:rPr>
          <w:b/>
          <w:sz w:val="24"/>
          <w:szCs w:val="24"/>
          <w:u w:val="single"/>
        </w:rPr>
      </w:pPr>
      <w:r>
        <w:rPr>
          <w:b/>
          <w:sz w:val="24"/>
          <w:szCs w:val="24"/>
          <w:u w:val="single"/>
        </w:rPr>
        <w:t>Article 7 - Renouvellement du contrat au terme de l’année scolaire</w:t>
      </w:r>
    </w:p>
    <w:p w14:paraId="76C4BAB7">
      <w:pPr>
        <w:ind w:left="284"/>
        <w:jc w:val="both"/>
        <w:rPr>
          <w:sz w:val="24"/>
          <w:szCs w:val="24"/>
        </w:rPr>
      </w:pPr>
      <w:r>
        <w:rPr>
          <w:sz w:val="24"/>
          <w:szCs w:val="24"/>
        </w:rPr>
        <w:t xml:space="preserve">Ce contrat est renouvelé par tacite reconduction, chaque année. En cas de non-réinscription dans l’établissement de </w:t>
      </w:r>
      <w:r>
        <w:rPr>
          <w:i/>
          <w:color w:val="00B0F0"/>
          <w:sz w:val="24"/>
          <w:szCs w:val="24"/>
        </w:rPr>
        <w:t>Prénom et Nom de l’enfant</w:t>
      </w:r>
      <w:r>
        <w:rPr>
          <w:sz w:val="24"/>
          <w:szCs w:val="24"/>
        </w:rPr>
        <w:t>, les parents informent le chef d’établissement au plus tard le 1</w:t>
      </w:r>
      <w:r>
        <w:rPr>
          <w:sz w:val="24"/>
          <w:szCs w:val="24"/>
          <w:vertAlign w:val="superscript"/>
        </w:rPr>
        <w:t>er</w:t>
      </w:r>
      <w:r>
        <w:rPr>
          <w:sz w:val="24"/>
          <w:szCs w:val="24"/>
        </w:rPr>
        <w:t xml:space="preserve"> juin.</w:t>
      </w:r>
    </w:p>
    <w:p w14:paraId="290B47E7">
      <w:pPr>
        <w:ind w:left="284"/>
        <w:jc w:val="both"/>
        <w:rPr>
          <w:sz w:val="24"/>
          <w:szCs w:val="24"/>
        </w:rPr>
      </w:pPr>
      <w:r>
        <w:rPr>
          <w:sz w:val="24"/>
          <w:szCs w:val="24"/>
        </w:rPr>
        <w:t>L’établissement s’engage à respecter ce même délai pour informer les parents de la non-réinscription de leur enfant pour une cause légitime et sérieuse (notamment : impayés, désaccord avec la famille sur le projet de l’établissement, prise de position incompatible avec le caractère catholique, etc.).</w:t>
      </w:r>
    </w:p>
    <w:p w14:paraId="0A4549D1">
      <w:pPr>
        <w:ind w:left="284"/>
        <w:jc w:val="both"/>
        <w:rPr>
          <w:sz w:val="16"/>
          <w:szCs w:val="16"/>
        </w:rPr>
      </w:pPr>
    </w:p>
    <w:p w14:paraId="7DAC4E1A">
      <w:pPr>
        <w:ind w:left="284"/>
        <w:jc w:val="both"/>
        <w:rPr>
          <w:b/>
          <w:sz w:val="24"/>
          <w:szCs w:val="24"/>
          <w:u w:val="single"/>
        </w:rPr>
      </w:pPr>
      <w:r>
        <w:rPr>
          <w:b/>
          <w:sz w:val="24"/>
          <w:szCs w:val="24"/>
          <w:u w:val="single"/>
        </w:rPr>
        <w:t>Article 8 - Médiation de la consommation</w:t>
      </w:r>
    </w:p>
    <w:p w14:paraId="563D3966">
      <w:pPr>
        <w:ind w:left="284"/>
        <w:jc w:val="both"/>
        <w:rPr>
          <w:sz w:val="24"/>
          <w:szCs w:val="24"/>
        </w:rPr>
      </w:pPr>
      <w:r>
        <w:rPr>
          <w:sz w:val="24"/>
          <w:szCs w:val="24"/>
        </w:rPr>
        <w:t>Pour tout litige entre les parents et l’établissement (décision disciplinaire, résiliation du contrat de scolarisation, impayés, fonctionnement de l’établissement, etc.), les parties s’efforceront de le résoudre à l’amiable, avec l’aide de l’Association des Parents d’Elèves (APEL).</w:t>
      </w:r>
    </w:p>
    <w:p w14:paraId="3C5177BA">
      <w:pPr>
        <w:jc w:val="both"/>
        <w:rPr>
          <w:sz w:val="16"/>
          <w:szCs w:val="16"/>
        </w:rPr>
      </w:pPr>
    </w:p>
    <w:p w14:paraId="3A768AF1">
      <w:pPr>
        <w:ind w:left="284"/>
        <w:rPr>
          <w:b/>
          <w:sz w:val="24"/>
          <w:szCs w:val="24"/>
          <w:u w:val="single"/>
        </w:rPr>
      </w:pPr>
      <w:r>
        <w:rPr>
          <w:b/>
          <w:sz w:val="24"/>
          <w:szCs w:val="24"/>
          <w:u w:val="single"/>
        </w:rPr>
        <w:t>Article 9 - Droit d’accès aux informations recueillies</w:t>
      </w:r>
    </w:p>
    <w:p w14:paraId="70BD1950">
      <w:pPr>
        <w:ind w:left="284"/>
        <w:jc w:val="both"/>
        <w:rPr>
          <w:sz w:val="24"/>
          <w:szCs w:val="24"/>
        </w:rPr>
      </w:pPr>
      <w:r>
        <w:rPr>
          <w:sz w:val="24"/>
          <w:szCs w:val="24"/>
        </w:rPr>
        <w:t>Les informations recueillies dans le cadre de cette convention et de ses annexes sont obligatoires pour l’inscription dans l’établissement. Elles font l’objet de traitements informatiques. Seules les données répondant à des obligations légales de conservation ou d’archivage sont conservées, au départ de l’élève, dans les dossiers de l’établissement.</w:t>
      </w:r>
    </w:p>
    <w:p w14:paraId="21810322">
      <w:pPr>
        <w:ind w:left="284"/>
        <w:jc w:val="both"/>
        <w:rPr>
          <w:sz w:val="24"/>
          <w:szCs w:val="24"/>
        </w:rPr>
      </w:pPr>
      <w:r>
        <w:rPr>
          <w:sz w:val="24"/>
          <w:szCs w:val="24"/>
        </w:rPr>
        <w:t xml:space="preserve">Conformément à la loi de la réglementation sur la protection des données personnelles -RGPD- les parents bénéficient d’un droit d’accès et de rectification aux informations concernant leur enfant. </w:t>
      </w:r>
    </w:p>
    <w:p w14:paraId="1A6758EC">
      <w:pPr>
        <w:ind w:left="284"/>
        <w:jc w:val="both"/>
        <w:rPr>
          <w:color w:val="000000"/>
          <w:sz w:val="24"/>
          <w:szCs w:val="24"/>
        </w:rPr>
      </w:pPr>
      <w:r>
        <w:rPr>
          <w:sz w:val="24"/>
          <w:szCs w:val="24"/>
        </w:rPr>
        <w:t xml:space="preserve">Pour connaître et exercer vos droits, notamment de retrait de votre consentement à l’utilisation des données collectées par cette convention, veuillez consulter notre politique de confidentialité sur notre site internet </w:t>
      </w:r>
      <w:r>
        <w:rPr>
          <w:rFonts w:hint="default"/>
          <w:sz w:val="24"/>
          <w:szCs w:val="24"/>
          <w:lang w:val="fr-FR"/>
        </w:rPr>
        <w:t>talmont-ndbourgenay.fr</w:t>
      </w:r>
      <w:r>
        <w:rPr>
          <w:sz w:val="24"/>
          <w:szCs w:val="24"/>
        </w:rPr>
        <w:t xml:space="preserve"> </w:t>
      </w:r>
      <w:r>
        <w:rPr>
          <w:rFonts w:hint="default"/>
          <w:sz w:val="24"/>
          <w:szCs w:val="24"/>
          <w:lang w:val="fr-FR"/>
        </w:rPr>
        <w:t>.</w:t>
      </w:r>
    </w:p>
    <w:p w14:paraId="6680CEFA">
      <w:pPr>
        <w:ind w:left="284"/>
        <w:jc w:val="both"/>
        <w:rPr>
          <w:color w:val="000000"/>
          <w:sz w:val="24"/>
          <w:szCs w:val="24"/>
        </w:rPr>
      </w:pPr>
    </w:p>
    <w:p w14:paraId="279FB4AB">
      <w:pPr>
        <w:ind w:left="284"/>
        <w:jc w:val="both"/>
        <w:rPr>
          <w:color w:val="000000"/>
          <w:sz w:val="24"/>
          <w:szCs w:val="24"/>
        </w:rPr>
      </w:pPr>
      <w:r>
        <w:rPr>
          <w:color w:val="000000"/>
          <w:sz w:val="24"/>
          <w:szCs w:val="24"/>
        </w:rPr>
        <w:t>FA</w:t>
      </w:r>
      <w:r>
        <w:rPr>
          <w:rFonts w:hint="default"/>
          <w:color w:val="000000"/>
          <w:sz w:val="24"/>
          <w:szCs w:val="24"/>
          <w:lang w:val="fr-FR"/>
        </w:rPr>
        <w:t>IT</w:t>
      </w:r>
      <w:r>
        <w:rPr>
          <w:color w:val="000000"/>
          <w:sz w:val="24"/>
          <w:szCs w:val="24"/>
        </w:rPr>
        <w:t xml:space="preserve"> </w:t>
      </w:r>
      <w:r>
        <w:rPr>
          <w:rFonts w:hint="default"/>
          <w:color w:val="000000"/>
          <w:sz w:val="24"/>
          <w:szCs w:val="24"/>
          <w:lang w:val="fr-FR"/>
        </w:rPr>
        <w:t xml:space="preserve"> à</w:t>
      </w:r>
      <w:r>
        <w:rPr>
          <w:color w:val="000000"/>
          <w:sz w:val="24"/>
          <w:szCs w:val="24"/>
        </w:rPr>
        <w:t xml:space="preserve"> ……………………………………..…., Le</w:t>
      </w:r>
    </w:p>
    <w:p w14:paraId="7D4D64D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240" w:firstLineChars="100"/>
        <w:rPr>
          <w:color w:val="000000"/>
          <w:sz w:val="24"/>
          <w:szCs w:val="24"/>
        </w:rPr>
      </w:pPr>
      <w:r>
        <w:rPr>
          <w:color w:val="000000"/>
          <w:sz w:val="24"/>
          <w:szCs w:val="24"/>
          <w:u w:val="single"/>
        </w:rPr>
        <w:t>Pour la famille :</w:t>
      </w:r>
    </w:p>
    <w:p w14:paraId="1D227DD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color w:val="000000"/>
          <w:sz w:val="24"/>
          <w:szCs w:val="24"/>
          <w:lang w:val="fr-FR"/>
        </w:rPr>
      </w:pPr>
      <w:r>
        <w:rPr>
          <w:rFonts w:hint="default"/>
          <w:color w:val="000000"/>
          <w:sz w:val="24"/>
          <w:szCs w:val="24"/>
          <w:lang w:val="fr-FR"/>
        </w:rPr>
        <w:t xml:space="preserve"> </w:t>
      </w:r>
    </w:p>
    <w:p w14:paraId="4F42BD7B">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220"/>
        <w:rPr>
          <w:color w:val="000000"/>
          <w:sz w:val="24"/>
          <w:szCs w:val="24"/>
        </w:rPr>
      </w:pPr>
      <w:r>
        <w:rPr>
          <w:color w:val="000000"/>
          <w:sz w:val="24"/>
          <w:szCs w:val="24"/>
        </w:rPr>
        <w:t>Les représentants légaux : ......................................................................................</w:t>
      </w:r>
    </w:p>
    <w:p w14:paraId="4E6BF4B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4"/>
          <w:szCs w:val="24"/>
        </w:rPr>
      </w:pPr>
    </w:p>
    <w:p w14:paraId="1E990DCB">
      <w:pPr>
        <w:spacing w:after="0" w:line="240" w:lineRule="auto"/>
        <w:ind w:left="220"/>
        <w:rPr>
          <w:i/>
          <w:sz w:val="24"/>
          <w:szCs w:val="24"/>
        </w:rPr>
      </w:pPr>
      <w:r>
        <w:rPr>
          <w:b/>
          <w:sz w:val="24"/>
          <w:szCs w:val="24"/>
        </w:rPr>
        <w:t>Signature</w:t>
      </w:r>
      <w:r>
        <w:rPr>
          <w:sz w:val="24"/>
          <w:szCs w:val="24"/>
        </w:rPr>
        <w:t xml:space="preserve"> de chaque représentant (faire précéder de la mention </w:t>
      </w:r>
      <w:r>
        <w:rPr>
          <w:b/>
          <w:sz w:val="24"/>
          <w:szCs w:val="24"/>
        </w:rPr>
        <w:t xml:space="preserve">« lu et approuvé </w:t>
      </w:r>
      <w:r>
        <w:rPr>
          <w:sz w:val="24"/>
          <w:szCs w:val="24"/>
        </w:rPr>
        <w:t>»)</w:t>
      </w:r>
    </w:p>
    <w:p w14:paraId="3565940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4"/>
          <w:szCs w:val="24"/>
        </w:rPr>
      </w:pPr>
    </w:p>
    <w:p w14:paraId="20341E6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4"/>
          <w:szCs w:val="24"/>
        </w:rPr>
      </w:pPr>
    </w:p>
    <w:p w14:paraId="05331BB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4"/>
          <w:szCs w:val="24"/>
        </w:rPr>
      </w:pPr>
    </w:p>
    <w:p w14:paraId="65FB2ED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220"/>
        <w:rPr>
          <w:rFonts w:hint="default"/>
          <w:color w:val="000000"/>
          <w:sz w:val="24"/>
          <w:szCs w:val="24"/>
          <w:lang w:val="fr-FR"/>
        </w:rPr>
      </w:pPr>
      <w:r>
        <w:rPr>
          <w:color w:val="000000"/>
          <w:sz w:val="24"/>
          <w:szCs w:val="24"/>
          <w:u w:val="single"/>
        </w:rPr>
        <w:t>Pour l’établissement :</w:t>
      </w:r>
      <w:r>
        <w:rPr>
          <w:color w:val="000000"/>
          <w:sz w:val="24"/>
          <w:szCs w:val="24"/>
          <w:u w:val="none"/>
        </w:rPr>
        <w:t xml:space="preserve"> </w:t>
      </w:r>
      <w:r>
        <w:rPr>
          <w:rFonts w:hint="default"/>
          <w:color w:val="000000"/>
          <w:sz w:val="24"/>
          <w:szCs w:val="24"/>
          <w:u w:val="none"/>
          <w:lang w:val="fr-FR"/>
        </w:rPr>
        <w:t xml:space="preserve">    </w:t>
      </w:r>
      <w:r>
        <w:rPr>
          <w:rFonts w:hint="default"/>
          <w:color w:val="000000"/>
          <w:sz w:val="24"/>
          <w:szCs w:val="24"/>
          <w:lang w:val="fr-FR"/>
        </w:rPr>
        <w:t>Virginie Beauhaire</w:t>
      </w:r>
    </w:p>
    <w:p w14:paraId="23882A6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4"/>
          <w:szCs w:val="24"/>
        </w:rPr>
      </w:pPr>
      <w:r>
        <w:rPr>
          <w:color w:val="000000"/>
          <w:sz w:val="24"/>
          <w:szCs w:val="24"/>
        </w:rPr>
        <w:t xml:space="preserve">     </w:t>
      </w:r>
      <w:r>
        <w:rPr>
          <w:b/>
          <w:color w:val="000000"/>
          <w:sz w:val="24"/>
          <w:szCs w:val="24"/>
        </w:rPr>
        <w:t xml:space="preserve">Signature </w:t>
      </w:r>
      <w:r>
        <w:rPr>
          <w:color w:val="000000"/>
          <w:sz w:val="24"/>
          <w:szCs w:val="24"/>
        </w:rPr>
        <w:t>d</w:t>
      </w:r>
      <w:r>
        <w:rPr>
          <w:rFonts w:hint="default"/>
          <w:color w:val="000000"/>
          <w:sz w:val="24"/>
          <w:szCs w:val="24"/>
          <w:lang w:val="fr-FR"/>
        </w:rPr>
        <w:t>e la</w:t>
      </w:r>
      <w:r>
        <w:rPr>
          <w:color w:val="000000"/>
          <w:sz w:val="24"/>
          <w:szCs w:val="24"/>
        </w:rPr>
        <w:t xml:space="preserve"> Chef</w:t>
      </w:r>
      <w:r>
        <w:rPr>
          <w:rFonts w:hint="default"/>
          <w:color w:val="000000"/>
          <w:sz w:val="24"/>
          <w:szCs w:val="24"/>
          <w:lang w:val="fr-FR"/>
        </w:rPr>
        <w:t>fe</w:t>
      </w:r>
      <w:r>
        <w:rPr>
          <w:color w:val="000000"/>
          <w:sz w:val="24"/>
          <w:szCs w:val="24"/>
        </w:rPr>
        <w:t xml:space="preserve"> d’établissement</w:t>
      </w:r>
    </w:p>
    <w:p w14:paraId="443D7003">
      <w:pPr>
        <w:spacing w:line="240" w:lineRule="auto"/>
        <w:contextualSpacing/>
        <w:jc w:val="both"/>
        <w:rPr>
          <w:rFonts w:hint="default" w:eastAsia="SimSun" w:cs="Calibri"/>
          <w:b/>
          <w:sz w:val="40"/>
          <w:lang w:val="fr-FR"/>
        </w:rPr>
      </w:pPr>
      <w:r>
        <w:drawing>
          <wp:anchor distT="0" distB="0" distL="114300" distR="114300" simplePos="0" relativeHeight="251662336" behindDoc="0" locked="0" layoutInCell="1" allowOverlap="1">
            <wp:simplePos x="0" y="0"/>
            <wp:positionH relativeFrom="column">
              <wp:posOffset>5354320</wp:posOffset>
            </wp:positionH>
            <wp:positionV relativeFrom="paragraph">
              <wp:posOffset>197485</wp:posOffset>
            </wp:positionV>
            <wp:extent cx="821690" cy="839470"/>
            <wp:effectExtent l="0" t="0" r="3810" b="1143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21690" cy="839470"/>
                    </a:xfrm>
                    <a:prstGeom prst="rect">
                      <a:avLst/>
                    </a:prstGeom>
                    <a:noFill/>
                    <a:ln>
                      <a:noFill/>
                    </a:ln>
                  </pic:spPr>
                </pic:pic>
              </a:graphicData>
            </a:graphic>
          </wp:anchor>
        </w:drawing>
      </w:r>
      <w:r>
        <w:rPr>
          <w:rFonts w:hint="default" w:eastAsia="SimSun" w:cs="Calibri"/>
          <w:b/>
          <w:sz w:val="40"/>
          <w:lang w:val="fr-FR"/>
        </w:rPr>
        <w:drawing>
          <wp:inline distT="0" distB="0" distL="114300" distR="114300">
            <wp:extent cx="914400" cy="895985"/>
            <wp:effectExtent l="0" t="0" r="0" b="5715"/>
            <wp:docPr id="8" name="Image 8" descr="logo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logo petit"/>
                    <pic:cNvPicPr>
                      <a:picLocks noChangeAspect="1"/>
                    </pic:cNvPicPr>
                  </pic:nvPicPr>
                  <pic:blipFill>
                    <a:blip r:embed="rId10"/>
                    <a:stretch>
                      <a:fillRect/>
                    </a:stretch>
                  </pic:blipFill>
                  <pic:spPr>
                    <a:xfrm>
                      <a:off x="0" y="0"/>
                      <a:ext cx="914400" cy="895985"/>
                    </a:xfrm>
                    <a:prstGeom prst="rect">
                      <a:avLst/>
                    </a:prstGeom>
                  </pic:spPr>
                </pic:pic>
              </a:graphicData>
            </a:graphic>
          </wp:inline>
        </w:drawing>
      </w:r>
      <w:r>
        <w:rPr>
          <w:rFonts w:hint="default" w:eastAsia="SimSun" w:cs="Calibri"/>
          <w:b/>
          <w:sz w:val="40"/>
          <w:lang w:val="fr-FR"/>
        </w:rPr>
        <w:tab/>
      </w:r>
      <w:r>
        <w:rPr>
          <w:rFonts w:hint="default" w:eastAsia="SimSun" w:cs="Calibri"/>
          <w:b/>
          <w:sz w:val="40"/>
          <w:lang w:val="fr-FR"/>
        </w:rPr>
        <w:tab/>
      </w:r>
      <w:r>
        <w:rPr>
          <w:rFonts w:hint="default" w:eastAsia="SimSun" w:cs="Calibri"/>
          <w:b/>
          <w:sz w:val="40"/>
          <w:lang w:val="fr-FR"/>
        </w:rPr>
        <w:tab/>
      </w:r>
      <w:r>
        <w:rPr>
          <w:rFonts w:hint="default" w:eastAsia="SimSun" w:cs="Calibri"/>
          <w:b/>
          <w:sz w:val="40"/>
          <w:lang w:val="fr-FR"/>
        </w:rPr>
        <w:tab/>
      </w:r>
      <w:r>
        <w:rPr>
          <w:rFonts w:hint="default" w:eastAsia="SimSun" w:cs="Calibri"/>
          <w:b/>
          <w:sz w:val="40"/>
          <w:lang w:val="fr-FR"/>
        </w:rPr>
        <w:tab/>
      </w:r>
      <w:r>
        <w:rPr>
          <w:rFonts w:hint="default" w:eastAsia="SimSun" w:cs="Calibri"/>
          <w:b/>
          <w:sz w:val="40"/>
          <w:lang w:val="fr-FR"/>
        </w:rPr>
        <w:tab/>
      </w:r>
      <w:r>
        <w:rPr>
          <w:rFonts w:hint="default" w:eastAsia="SimSun" w:cs="Calibri"/>
          <w:b/>
          <w:sz w:val="40"/>
          <w:lang w:val="fr-FR"/>
        </w:rPr>
        <w:tab/>
      </w:r>
      <w:r>
        <w:rPr>
          <w:rFonts w:hint="default" w:eastAsia="SimSun" w:cs="Calibri"/>
          <w:b/>
          <w:sz w:val="40"/>
          <w:lang w:val="fr-FR"/>
        </w:rPr>
        <w:tab/>
      </w:r>
      <w:r>
        <w:rPr>
          <w:rFonts w:hint="default" w:eastAsia="SimSun" w:cs="Calibri"/>
          <w:b/>
          <w:sz w:val="40"/>
          <w:lang w:val="fr-FR"/>
        </w:rPr>
        <w:tab/>
      </w:r>
    </w:p>
    <w:p w14:paraId="2170FC55">
      <w:pPr>
        <w:spacing w:line="240" w:lineRule="auto"/>
        <w:contextualSpacing/>
        <w:jc w:val="center"/>
        <w:rPr>
          <w:rFonts w:eastAsia="SimSun" w:cs="Calibri"/>
          <w:b/>
          <w:sz w:val="40"/>
        </w:rPr>
      </w:pPr>
    </w:p>
    <w:p w14:paraId="24942243">
      <w:pPr>
        <w:spacing w:line="240" w:lineRule="auto"/>
        <w:contextualSpacing/>
        <w:jc w:val="center"/>
        <w:rPr>
          <w:rFonts w:eastAsia="SimSun" w:cs="Calibri"/>
          <w:b/>
          <w:sz w:val="40"/>
        </w:rPr>
      </w:pPr>
      <w:r>
        <w:rPr>
          <w:rFonts w:eastAsia="SimSun" w:cs="Calibri"/>
          <w:b/>
          <w:sz w:val="40"/>
        </w:rPr>
        <w:t xml:space="preserve">Règlement intérieur </w:t>
      </w:r>
    </w:p>
    <w:p w14:paraId="61F33530">
      <w:pPr>
        <w:spacing w:line="240" w:lineRule="auto"/>
        <w:contextualSpacing/>
        <w:jc w:val="both"/>
        <w:rPr>
          <w:rFonts w:eastAsia="SimSun" w:cs="Calibri"/>
          <w:sz w:val="16"/>
          <w:szCs w:val="24"/>
        </w:rPr>
      </w:pPr>
    </w:p>
    <w:p w14:paraId="4A4C4BE7">
      <w:pPr>
        <w:spacing w:line="240" w:lineRule="auto"/>
        <w:contextualSpacing/>
        <w:jc w:val="both"/>
        <w:rPr>
          <w:rFonts w:eastAsia="SimSun" w:cs="Calibri"/>
          <w:b/>
          <w:sz w:val="24"/>
          <w:szCs w:val="24"/>
          <w:u w:val="single"/>
        </w:rPr>
      </w:pPr>
    </w:p>
    <w:p w14:paraId="6C08B21C">
      <w:pPr>
        <w:spacing w:line="360" w:lineRule="auto"/>
        <w:contextualSpacing/>
        <w:jc w:val="both"/>
        <w:rPr>
          <w:rFonts w:eastAsia="SimSun" w:cs="Calibri"/>
          <w:b/>
        </w:rPr>
      </w:pPr>
      <w:r>
        <w:rPr>
          <w:rFonts w:eastAsia="SimSun" w:cs="Calibri"/>
          <w:b/>
          <w:u w:val="single"/>
        </w:rPr>
        <w:t>Jours d’ouverture</w:t>
      </w:r>
    </w:p>
    <w:p w14:paraId="24A5CA2B">
      <w:pPr>
        <w:spacing w:line="360" w:lineRule="auto"/>
        <w:contextualSpacing/>
        <w:jc w:val="both"/>
        <w:rPr>
          <w:rFonts w:eastAsia="SimSun" w:cs="Calibri"/>
        </w:rPr>
      </w:pPr>
      <w:r>
        <w:rPr>
          <w:rFonts w:eastAsia="SimSun" w:cs="Calibri"/>
        </w:rPr>
        <w:t xml:space="preserve">Classe le lundi, mardi, jeudi et vendredi. L’école fonctionne sur le rythme de </w:t>
      </w:r>
      <w:r>
        <w:rPr>
          <w:rFonts w:eastAsia="SimSun" w:cs="Calibri"/>
          <w:b/>
        </w:rPr>
        <w:t xml:space="preserve">la semaine hebdomadaire des 4 jours.  </w:t>
      </w:r>
      <w:r>
        <w:rPr>
          <w:rFonts w:eastAsia="SimSun" w:cs="Calibri"/>
        </w:rPr>
        <w:t>(cf calendrier scolaire sur le site de l’école).</w:t>
      </w:r>
    </w:p>
    <w:p w14:paraId="07499FFA">
      <w:pPr>
        <w:spacing w:line="240" w:lineRule="auto"/>
        <w:contextualSpacing/>
        <w:jc w:val="both"/>
        <w:rPr>
          <w:rFonts w:eastAsia="SimSun" w:cs="Calibri"/>
          <w:sz w:val="16"/>
          <w:highlight w:val="yellow"/>
        </w:rPr>
      </w:pPr>
    </w:p>
    <w:p w14:paraId="2E8AF0D2">
      <w:pPr>
        <w:spacing w:line="240" w:lineRule="auto"/>
        <w:contextualSpacing/>
        <w:jc w:val="both"/>
        <w:rPr>
          <w:rFonts w:eastAsia="SimSun" w:cs="Calibri"/>
          <w:b/>
          <w:u w:val="single"/>
        </w:rPr>
      </w:pPr>
      <w:r>
        <w:rPr>
          <w:rFonts w:eastAsia="SimSun" w:cs="Calibri"/>
          <w:b/>
          <w:u w:val="single"/>
        </w:rPr>
        <w:t>Horaires de classe</w:t>
      </w:r>
    </w:p>
    <w:p w14:paraId="23456834">
      <w:pPr>
        <w:spacing w:line="240" w:lineRule="auto"/>
        <w:contextualSpacing/>
        <w:jc w:val="both"/>
        <w:rPr>
          <w:rFonts w:eastAsia="SimSun" w:cs="Calibri"/>
          <w:b/>
          <w:sz w:val="24"/>
          <w:u w:val="single"/>
        </w:rPr>
      </w:pPr>
    </w:p>
    <w:p w14:paraId="38BB6A68">
      <w:pPr>
        <w:spacing w:line="360" w:lineRule="auto"/>
        <w:jc w:val="both"/>
        <w:rPr>
          <w:rFonts w:eastAsia="SimSun" w:cs="Calibri"/>
        </w:rPr>
      </w:pPr>
      <w:r>
        <w:rPr>
          <w:rFonts w:eastAsia="SimSun" w:cs="Calibri"/>
        </w:rPr>
        <w:t xml:space="preserve">Le matin, l’accueil se fera </w:t>
      </w:r>
      <w:r>
        <w:rPr>
          <w:rFonts w:eastAsia="SimSun" w:cs="Calibri"/>
          <w:b/>
          <w:bCs/>
          <w:u w:val="single"/>
        </w:rPr>
        <w:t>à partir de 8h45 au portail de l’école et les élèves rejoignent directement leurs classes</w:t>
      </w:r>
      <w:r>
        <w:rPr>
          <w:rFonts w:eastAsia="SimSun" w:cs="Calibri"/>
          <w:b/>
          <w:bCs/>
        </w:rPr>
        <w:t xml:space="preserve"> (les élèves de maternelle pourront être accompagnés par leurs parents). Les cours commencent à 9h</w:t>
      </w:r>
      <w:r>
        <w:rPr>
          <w:rFonts w:hint="default" w:eastAsia="SimSun" w:cs="Calibri"/>
          <w:b/>
          <w:bCs/>
          <w:lang w:val="fr-FR"/>
        </w:rPr>
        <w:t>00</w:t>
      </w:r>
      <w:r>
        <w:rPr>
          <w:rFonts w:eastAsia="SimSun" w:cs="Calibri"/>
        </w:rPr>
        <w:t xml:space="preserve">. Tous les élèves arrivés avant 8h45 doivent se rendre à la garderie. </w:t>
      </w:r>
    </w:p>
    <w:p w14:paraId="08EDF79E">
      <w:pPr>
        <w:spacing w:line="360" w:lineRule="auto"/>
        <w:jc w:val="both"/>
        <w:rPr>
          <w:rFonts w:hint="default" w:eastAsia="SimSun" w:cs="Calibri"/>
          <w:lang w:val="fr-FR"/>
        </w:rPr>
      </w:pPr>
      <w:r>
        <w:rPr>
          <w:rFonts w:eastAsia="SimSun" w:cs="Calibri"/>
        </w:rPr>
        <w:t xml:space="preserve">Les élèves qui mangent à la maison seront récupérés à l’école à midi par leur famille. La reprise se fait à 13h15 (ouverture du portail à 13h05). L’école se termine l’après-midi à </w:t>
      </w:r>
      <w:r>
        <w:rPr>
          <w:rFonts w:eastAsia="SimSun" w:cs="Calibri"/>
          <w:b/>
          <w:bCs/>
        </w:rPr>
        <w:t xml:space="preserve">16h30 (sortie jusqu’à 16h40) </w:t>
      </w:r>
      <w:r>
        <w:rPr>
          <w:rFonts w:eastAsia="SimSun" w:cs="Calibri"/>
        </w:rPr>
        <w:t xml:space="preserve">pour tout le monde. Attention de ne pas utiliser le parking des MFR </w:t>
      </w:r>
      <w:r>
        <w:rPr>
          <w:rFonts w:hint="default" w:eastAsia="SimSun" w:cs="Calibri"/>
          <w:lang w:val="fr-FR"/>
        </w:rPr>
        <w:t>et de respecter les zones de stationnement. L’arrêt devant l’école est interdit (bande jaune) sauf pour les familles signalées auprès de la police municipale (la place PMR étant devant la salle de sport). La sécurité des élèves appartient à chaque parent, chaque adulte est un exemple pour un enfant.</w:t>
      </w:r>
    </w:p>
    <w:p w14:paraId="2C412817">
      <w:pPr>
        <w:spacing w:line="360" w:lineRule="auto"/>
        <w:jc w:val="both"/>
        <w:rPr>
          <w:rFonts w:eastAsia="SimSun" w:cs="Calibri"/>
          <w:b/>
          <w:bCs/>
          <w:u w:val="single"/>
        </w:rPr>
      </w:pPr>
      <w:r>
        <w:rPr>
          <w:rFonts w:eastAsia="SimSun" w:cs="Calibri"/>
          <w:b/>
          <w:bCs/>
          <w:u w:val="single"/>
        </w:rPr>
        <w:t xml:space="preserve">La composition des classes : </w:t>
      </w:r>
    </w:p>
    <w:p w14:paraId="5AABBCF7">
      <w:pPr>
        <w:spacing w:line="360" w:lineRule="auto"/>
        <w:jc w:val="both"/>
        <w:rPr>
          <w:rFonts w:eastAsia="SimSun" w:cs="Calibri"/>
        </w:rPr>
      </w:pPr>
      <w:r>
        <w:rPr>
          <w:rFonts w:eastAsia="SimSun" w:cs="Calibri"/>
        </w:rPr>
        <w:t>La structure pédagogique change pour l’année scolaire 202</w:t>
      </w:r>
      <w:r>
        <w:rPr>
          <w:rFonts w:hint="default" w:eastAsia="SimSun" w:cs="Calibri"/>
          <w:lang w:val="fr-FR"/>
        </w:rPr>
        <w:t>6</w:t>
      </w:r>
      <w:r>
        <w:rPr>
          <w:rFonts w:eastAsia="SimSun" w:cs="Calibri"/>
        </w:rPr>
        <w:t>/202</w:t>
      </w:r>
      <w:r>
        <w:rPr>
          <w:rFonts w:hint="default" w:eastAsia="SimSun" w:cs="Calibri"/>
          <w:lang w:val="fr-FR"/>
        </w:rPr>
        <w:t>7</w:t>
      </w:r>
      <w:r>
        <w:rPr>
          <w:rFonts w:eastAsia="SimSun" w:cs="Calibri"/>
        </w:rPr>
        <w:t xml:space="preserve">. </w:t>
      </w:r>
    </w:p>
    <w:p w14:paraId="2470D807">
      <w:pPr>
        <w:spacing w:line="360" w:lineRule="auto"/>
        <w:jc w:val="both"/>
        <w:rPr>
          <w:rFonts w:eastAsia="SimSun" w:cs="Calibri"/>
        </w:rPr>
      </w:pPr>
      <w:r>
        <w:rPr>
          <w:rFonts w:eastAsia="SimSun" w:cs="Calibri"/>
        </w:rPr>
        <w:t xml:space="preserve">Classe 1 : PS-MS-GS </w:t>
      </w:r>
      <w:r>
        <w:rPr>
          <w:rFonts w:eastAsia="SimSun" w:cs="Calibri"/>
        </w:rPr>
        <w:tab/>
      </w:r>
      <w:r>
        <w:rPr>
          <w:rFonts w:eastAsia="SimSun" w:cs="Calibri"/>
        </w:rPr>
        <w:tab/>
      </w:r>
      <w:r>
        <w:rPr>
          <w:rFonts w:eastAsia="SimSun" w:cs="Calibri"/>
        </w:rPr>
        <w:tab/>
      </w:r>
      <w:r>
        <w:rPr>
          <w:rFonts w:eastAsia="SimSun" w:cs="Calibri"/>
        </w:rPr>
        <w:t>Classe 2 : CP-CE1</w:t>
      </w:r>
      <w:r>
        <w:rPr>
          <w:rFonts w:eastAsia="SimSun" w:cs="Calibri"/>
        </w:rPr>
        <w:tab/>
      </w:r>
      <w:r>
        <w:rPr>
          <w:rFonts w:eastAsia="SimSun" w:cs="Calibri"/>
        </w:rPr>
        <w:tab/>
      </w:r>
      <w:r>
        <w:rPr>
          <w:rFonts w:eastAsia="SimSun" w:cs="Calibri"/>
        </w:rPr>
        <w:tab/>
      </w:r>
      <w:r>
        <w:rPr>
          <w:rFonts w:eastAsia="SimSun" w:cs="Calibri"/>
        </w:rPr>
        <w:t xml:space="preserve">Classe 3 : </w:t>
      </w:r>
      <w:r>
        <w:rPr>
          <w:rFonts w:hint="default" w:eastAsia="SimSun" w:cs="Calibri"/>
          <w:lang w:val="fr-FR"/>
        </w:rPr>
        <w:t>CE2-</w:t>
      </w:r>
      <w:r>
        <w:rPr>
          <w:rFonts w:eastAsia="SimSun" w:cs="Calibri"/>
        </w:rPr>
        <w:t>CM1-CM2</w:t>
      </w:r>
    </w:p>
    <w:p w14:paraId="181C51B9">
      <w:pPr>
        <w:tabs>
          <w:tab w:val="left" w:pos="720"/>
        </w:tabs>
        <w:jc w:val="both"/>
        <w:rPr>
          <w:rFonts w:eastAsia="SimSun" w:cs="Calibri"/>
        </w:rPr>
      </w:pPr>
      <w:r>
        <w:rPr>
          <w:rFonts w:eastAsia="SimSun" w:cs="Calibri"/>
          <w:b/>
          <w:bCs/>
          <w:u w:val="single"/>
        </w:rPr>
        <w:t>Les enseignant</w:t>
      </w:r>
      <w:r>
        <w:rPr>
          <w:rFonts w:hint="default" w:eastAsia="SimSun" w:cs="Calibri"/>
          <w:b/>
          <w:bCs/>
          <w:u w:val="single"/>
          <w:lang w:val="fr-FR"/>
        </w:rPr>
        <w:t>e</w:t>
      </w:r>
      <w:r>
        <w:rPr>
          <w:rFonts w:eastAsia="SimSun" w:cs="Calibri"/>
          <w:b/>
          <w:bCs/>
          <w:u w:val="single"/>
        </w:rPr>
        <w:t>s et le personnel éducatif </w:t>
      </w:r>
      <w:r>
        <w:rPr>
          <w:rFonts w:eastAsia="SimSun" w:cs="Calibri"/>
        </w:rPr>
        <w:t>:</w:t>
      </w:r>
    </w:p>
    <w:p w14:paraId="1177DD22">
      <w:pPr>
        <w:tabs>
          <w:tab w:val="left" w:pos="720"/>
        </w:tabs>
        <w:jc w:val="both"/>
        <w:rPr>
          <w:rFonts w:eastAsia="SimSun" w:cs="Calibri"/>
        </w:rPr>
      </w:pPr>
      <w:r>
        <w:rPr>
          <w:rFonts w:eastAsia="SimSun" w:cs="Calibri"/>
          <w:b/>
        </w:rPr>
        <w:t>Maternelles :</w:t>
      </w:r>
      <w:r>
        <w:rPr>
          <w:rFonts w:eastAsia="SimSun" w:cs="Calibri"/>
        </w:rPr>
        <w:t xml:space="preserve"> Virginie BEAUHAIRE (cheffe d’établissement)</w:t>
      </w:r>
      <w:r>
        <w:rPr>
          <w:rFonts w:eastAsia="SimSun" w:cs="Calibri"/>
        </w:rPr>
        <w:tab/>
      </w:r>
      <w:r>
        <w:rPr>
          <w:rFonts w:eastAsia="SimSun" w:cs="Calibri"/>
        </w:rPr>
        <w:tab/>
      </w:r>
      <w:r>
        <w:rPr>
          <w:rFonts w:eastAsia="SimSun" w:cs="Calibri"/>
        </w:rPr>
        <w:tab/>
      </w:r>
    </w:p>
    <w:p w14:paraId="3E6B1A4C">
      <w:pPr>
        <w:tabs>
          <w:tab w:val="left" w:pos="720"/>
        </w:tabs>
        <w:jc w:val="both"/>
        <w:rPr>
          <w:rFonts w:hint="default" w:eastAsia="SimSun" w:cs="Calibri"/>
          <w:lang w:val="fr-FR"/>
        </w:rPr>
      </w:pPr>
      <w:r>
        <w:rPr>
          <w:rFonts w:eastAsia="SimSun" w:cs="Calibri"/>
          <w:b/>
        </w:rPr>
        <w:t>CP/CE1 :</w:t>
      </w:r>
      <w:r>
        <w:rPr>
          <w:rFonts w:eastAsia="SimSun" w:cs="Calibri"/>
        </w:rPr>
        <w:t xml:space="preserve"> </w:t>
      </w:r>
      <w:r>
        <w:rPr>
          <w:rFonts w:hint="default" w:eastAsia="SimSun" w:cs="Calibri"/>
          <w:lang w:val="fr-FR"/>
        </w:rPr>
        <w:t>Anaïs ROZO</w:t>
      </w:r>
    </w:p>
    <w:p w14:paraId="2DDCB140">
      <w:pPr>
        <w:tabs>
          <w:tab w:val="left" w:pos="720"/>
        </w:tabs>
        <w:jc w:val="both"/>
        <w:rPr>
          <w:rFonts w:eastAsia="SimSun" w:cs="Calibri"/>
        </w:rPr>
      </w:pPr>
      <w:r>
        <w:rPr>
          <w:rFonts w:hint="default" w:eastAsia="SimSun" w:cs="Calibri"/>
          <w:b/>
          <w:lang w:val="fr-FR"/>
        </w:rPr>
        <w:t>CE2/</w:t>
      </w:r>
      <w:r>
        <w:rPr>
          <w:rFonts w:eastAsia="SimSun" w:cs="Calibri"/>
          <w:b/>
        </w:rPr>
        <w:t>CM1/CM2 :</w:t>
      </w:r>
      <w:r>
        <w:rPr>
          <w:rFonts w:eastAsia="SimSun" w:cs="Calibri"/>
        </w:rPr>
        <w:t xml:space="preserve"> Charlotte ROUILLÉ</w:t>
      </w:r>
      <w:r>
        <w:rPr>
          <w:rFonts w:eastAsia="SimSun" w:cs="Calibri"/>
        </w:rPr>
        <w:tab/>
      </w:r>
      <w:r>
        <w:rPr>
          <w:rFonts w:eastAsia="SimSun" w:cs="Calibri"/>
        </w:rPr>
        <w:tab/>
      </w:r>
    </w:p>
    <w:p w14:paraId="06889D59">
      <w:pPr>
        <w:tabs>
          <w:tab w:val="left" w:pos="720"/>
        </w:tabs>
        <w:jc w:val="both"/>
        <w:rPr>
          <w:rFonts w:eastAsia="SimSun" w:cs="Calibri"/>
        </w:rPr>
      </w:pPr>
      <w:r>
        <w:rPr>
          <w:rFonts w:eastAsia="SimSun" w:cs="Calibri"/>
          <w:b/>
        </w:rPr>
        <w:t>Enseignante spécialisée (R.A) :</w:t>
      </w:r>
      <w:r>
        <w:rPr>
          <w:rFonts w:eastAsia="SimSun" w:cs="Calibri"/>
        </w:rPr>
        <w:t xml:space="preserve"> Marielle CHAILLOU </w:t>
      </w:r>
    </w:p>
    <w:p w14:paraId="4209228B">
      <w:pPr>
        <w:tabs>
          <w:tab w:val="left" w:pos="720"/>
        </w:tabs>
        <w:jc w:val="both"/>
        <w:rPr>
          <w:rFonts w:eastAsia="SimSun" w:cs="Calibri"/>
        </w:rPr>
      </w:pPr>
      <w:r>
        <w:rPr>
          <w:rFonts w:eastAsia="SimSun" w:cs="Calibri"/>
          <w:b/>
        </w:rPr>
        <w:t>Aide maternelle :</w:t>
      </w:r>
      <w:r>
        <w:rPr>
          <w:rFonts w:eastAsia="SimSun" w:cs="Calibri"/>
        </w:rPr>
        <w:t xml:space="preserve"> Jessica FAUGERON</w:t>
      </w:r>
      <w:r>
        <w:rPr>
          <w:rFonts w:eastAsia="SimSun" w:cs="Calibri"/>
        </w:rPr>
        <w:tab/>
      </w:r>
      <w:r>
        <w:rPr>
          <w:rFonts w:eastAsia="SimSun" w:cs="Calibri"/>
        </w:rPr>
        <w:tab/>
      </w:r>
    </w:p>
    <w:p w14:paraId="20431C4D">
      <w:pPr>
        <w:tabs>
          <w:tab w:val="left" w:pos="720"/>
        </w:tabs>
        <w:jc w:val="both"/>
        <w:rPr>
          <w:rFonts w:hint="default" w:eastAsia="SimSun" w:cs="Calibri"/>
          <w:lang w:val="fr-FR"/>
        </w:rPr>
      </w:pPr>
      <w:r>
        <w:rPr>
          <w:rFonts w:eastAsia="SimSun" w:cs="Calibri"/>
          <w:b/>
        </w:rPr>
        <w:t>Secrétaire administrative :</w:t>
      </w:r>
      <w:r>
        <w:rPr>
          <w:rFonts w:eastAsia="SimSun" w:cs="Calibri"/>
        </w:rPr>
        <w:t xml:space="preserve"> Mélanie CIR</w:t>
      </w:r>
      <w:r>
        <w:rPr>
          <w:rFonts w:hint="default" w:eastAsia="SimSun" w:cs="Calibri"/>
          <w:lang w:val="fr-FR"/>
        </w:rPr>
        <w:t>E</w:t>
      </w:r>
    </w:p>
    <w:p w14:paraId="39257CDB">
      <w:pPr>
        <w:spacing w:line="240" w:lineRule="auto"/>
        <w:contextualSpacing/>
        <w:jc w:val="both"/>
        <w:rPr>
          <w:rFonts w:hint="default" w:eastAsia="SimSun" w:cs="Calibri"/>
          <w:b/>
          <w:u w:val="single"/>
          <w:lang w:val="fr-FR"/>
        </w:rPr>
      </w:pPr>
    </w:p>
    <w:p w14:paraId="03D0DC6E">
      <w:pPr>
        <w:spacing w:line="240" w:lineRule="auto"/>
        <w:contextualSpacing/>
        <w:jc w:val="both"/>
        <w:rPr>
          <w:rFonts w:hint="default" w:eastAsia="SimSun" w:cs="Calibri"/>
          <w:b/>
          <w:u w:val="single"/>
          <w:lang w:val="fr-FR"/>
        </w:rPr>
      </w:pPr>
      <w:r>
        <w:rPr>
          <w:rFonts w:hint="default" w:eastAsia="SimSun" w:cs="Calibri"/>
          <w:b/>
          <w:u w:val="single"/>
          <w:lang w:val="fr-FR"/>
        </w:rPr>
        <w:t>A</w:t>
      </w:r>
      <w:r>
        <w:rPr>
          <w:rFonts w:eastAsia="SimSun" w:cs="Calibri"/>
          <w:b/>
          <w:u w:val="single"/>
        </w:rPr>
        <w:t>bsence</w:t>
      </w:r>
      <w:r>
        <w:rPr>
          <w:rFonts w:hint="default" w:eastAsia="SimSun" w:cs="Calibri"/>
          <w:b/>
          <w:u w:val="single"/>
          <w:lang w:val="fr-FR"/>
        </w:rPr>
        <w:t xml:space="preserve"> des élèves</w:t>
      </w:r>
    </w:p>
    <w:p w14:paraId="7EA52AA5">
      <w:pPr>
        <w:spacing w:line="240" w:lineRule="auto"/>
        <w:contextualSpacing/>
        <w:jc w:val="both"/>
        <w:rPr>
          <w:rFonts w:eastAsia="SimSun" w:cs="Calibri"/>
          <w:b/>
          <w:sz w:val="24"/>
          <w:szCs w:val="16"/>
          <w:u w:val="single"/>
        </w:rPr>
      </w:pPr>
    </w:p>
    <w:p w14:paraId="4678A1BA">
      <w:pPr>
        <w:spacing w:line="360" w:lineRule="auto"/>
        <w:contextualSpacing/>
        <w:jc w:val="both"/>
        <w:rPr>
          <w:rFonts w:hint="default" w:eastAsia="SimSun" w:cs="Calibri"/>
          <w:lang w:val="fr-FR"/>
        </w:rPr>
      </w:pPr>
      <w:r>
        <w:rPr>
          <w:rFonts w:hint="default" w:eastAsia="SimSun" w:cs="Calibri"/>
          <w:lang w:val="fr-FR"/>
        </w:rPr>
        <w:t>En cas d’absence imprévue, les parents doivent prévenir l’école avant 8H45 par SMS au 06.95.65.65.08 ou sur l’adresse professionnelle de l’enseignante, puis justifier de cette absence par écrit le jour du retour en classe.</w:t>
      </w:r>
    </w:p>
    <w:p w14:paraId="2161EF1C">
      <w:pPr>
        <w:spacing w:line="360" w:lineRule="auto"/>
        <w:contextualSpacing/>
        <w:jc w:val="both"/>
        <w:rPr>
          <w:rFonts w:eastAsia="SimSun" w:cs="Calibri"/>
          <w:sz w:val="16"/>
        </w:rPr>
      </w:pPr>
      <w:r>
        <w:rPr>
          <w:rFonts w:eastAsia="SimSun" w:cs="Calibri"/>
        </w:rPr>
        <w:t>Voici les informations que vous devez faire figurer sur papier libre. Une feuille de billets sera distribuée à chaque famille à la rentrée.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236"/>
        <w:gridCol w:w="4723"/>
      </w:tblGrid>
      <w:tr w14:paraId="27B6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8" w:type="dxa"/>
          </w:tcPr>
          <w:p w14:paraId="451EBFB1">
            <w:pPr>
              <w:spacing w:after="0" w:line="240" w:lineRule="auto"/>
              <w:contextualSpacing/>
              <w:jc w:val="both"/>
              <w:rPr>
                <w:rFonts w:eastAsia="SimSun" w:cs="Calibri"/>
                <w:b/>
                <w:sz w:val="24"/>
                <w:szCs w:val="24"/>
              </w:rPr>
            </w:pPr>
            <w:r>
              <w:rPr>
                <w:rFonts w:eastAsia="SimSun" w:cs="Calibri"/>
                <w:b/>
                <w:sz w:val="24"/>
                <w:szCs w:val="24"/>
              </w:rPr>
              <w:t>Billet d’absence</w:t>
            </w:r>
          </w:p>
          <w:p w14:paraId="47ACBDD2">
            <w:pPr>
              <w:spacing w:after="0" w:line="240" w:lineRule="auto"/>
              <w:contextualSpacing/>
              <w:jc w:val="both"/>
              <w:rPr>
                <w:rFonts w:eastAsia="SimSun" w:cs="Calibri"/>
                <w:sz w:val="16"/>
                <w:szCs w:val="16"/>
              </w:rPr>
            </w:pPr>
          </w:p>
          <w:p w14:paraId="48FAF6EF">
            <w:pPr>
              <w:spacing w:after="0" w:line="240" w:lineRule="auto"/>
              <w:contextualSpacing/>
              <w:jc w:val="both"/>
              <w:rPr>
                <w:rFonts w:eastAsia="SimSun" w:cs="Calibri"/>
              </w:rPr>
            </w:pPr>
            <w:r>
              <w:rPr>
                <w:rFonts w:eastAsia="SimSun" w:cs="Calibri"/>
              </w:rPr>
              <w:t>Nom-Prénom : ……………………………………………..</w:t>
            </w:r>
          </w:p>
          <w:p w14:paraId="5EDFF9E7">
            <w:pPr>
              <w:spacing w:after="0" w:line="240" w:lineRule="auto"/>
              <w:contextualSpacing/>
              <w:jc w:val="both"/>
              <w:rPr>
                <w:rFonts w:eastAsia="SimSun" w:cs="Calibri"/>
              </w:rPr>
            </w:pPr>
            <w:r>
              <w:rPr>
                <w:rFonts w:eastAsia="SimSun" w:cs="Calibri"/>
              </w:rPr>
              <w:t>Classe :………………………………………………………….</w:t>
            </w:r>
          </w:p>
          <w:p w14:paraId="5182ECE8">
            <w:pPr>
              <w:spacing w:after="0" w:line="240" w:lineRule="auto"/>
              <w:contextualSpacing/>
              <w:jc w:val="both"/>
              <w:rPr>
                <w:rFonts w:eastAsia="SimSun" w:cs="Calibri"/>
              </w:rPr>
            </w:pPr>
            <w:r>
              <w:rPr>
                <w:rFonts w:eastAsia="SimSun" w:cs="Calibri"/>
              </w:rPr>
              <w:t>sera absent le: ……………………………………………...</w:t>
            </w:r>
          </w:p>
          <w:p w14:paraId="26C75FE4">
            <w:pPr>
              <w:spacing w:after="0" w:line="240" w:lineRule="auto"/>
              <w:contextualSpacing/>
              <w:jc w:val="both"/>
              <w:rPr>
                <w:rFonts w:eastAsia="SimSun" w:cs="Calibri"/>
              </w:rPr>
            </w:pPr>
            <w:r>
              <w:rPr>
                <w:rFonts w:eastAsia="SimSun" w:cs="Calibri"/>
              </w:rPr>
              <w:t>a été absent le : …………………………………………..</w:t>
            </w:r>
          </w:p>
          <w:p w14:paraId="49B67EFA">
            <w:pPr>
              <w:spacing w:after="0" w:line="240" w:lineRule="auto"/>
              <w:contextualSpacing/>
              <w:jc w:val="both"/>
              <w:rPr>
                <w:rFonts w:eastAsia="SimSun" w:cs="Calibri"/>
              </w:rPr>
            </w:pPr>
            <w:r>
              <w:rPr>
                <w:rFonts w:eastAsia="SimSun" w:cs="Calibri"/>
              </w:rPr>
              <w:t>Motif : ………………………………………………………….</w:t>
            </w:r>
          </w:p>
          <w:p w14:paraId="79320BCB">
            <w:pPr>
              <w:spacing w:after="0" w:line="240" w:lineRule="auto"/>
              <w:contextualSpacing/>
              <w:jc w:val="both"/>
              <w:rPr>
                <w:rFonts w:eastAsia="SimSun" w:cs="Calibri"/>
                <w:sz w:val="16"/>
                <w:szCs w:val="16"/>
              </w:rPr>
            </w:pPr>
          </w:p>
          <w:p w14:paraId="0FFB55D2">
            <w:pPr>
              <w:spacing w:after="0" w:line="240" w:lineRule="auto"/>
              <w:contextualSpacing/>
              <w:jc w:val="both"/>
              <w:rPr>
                <w:rFonts w:eastAsia="SimSun" w:cs="Calibri"/>
              </w:rPr>
            </w:pPr>
            <w:r>
              <w:rPr>
                <w:rFonts w:eastAsia="SimSun" w:cs="Calibri"/>
              </w:rPr>
              <w:t>Signature :</w:t>
            </w:r>
          </w:p>
        </w:tc>
        <w:tc>
          <w:tcPr>
            <w:tcW w:w="236" w:type="dxa"/>
            <w:tcBorders>
              <w:top w:val="nil"/>
              <w:bottom w:val="nil"/>
            </w:tcBorders>
          </w:tcPr>
          <w:p w14:paraId="3818227F">
            <w:pPr>
              <w:spacing w:after="0" w:line="240" w:lineRule="auto"/>
              <w:contextualSpacing/>
              <w:rPr>
                <w:rFonts w:eastAsia="SimSun" w:cs="Calibri"/>
                <w:b/>
              </w:rPr>
            </w:pPr>
          </w:p>
        </w:tc>
        <w:tc>
          <w:tcPr>
            <w:tcW w:w="4723" w:type="dxa"/>
          </w:tcPr>
          <w:p w14:paraId="10F02760">
            <w:pPr>
              <w:spacing w:after="0" w:line="240" w:lineRule="auto"/>
              <w:contextualSpacing/>
              <w:rPr>
                <w:rFonts w:eastAsia="SimSun" w:cs="Calibri"/>
                <w:b/>
                <w:sz w:val="21"/>
                <w:szCs w:val="21"/>
              </w:rPr>
            </w:pPr>
            <w:r>
              <w:rPr>
                <w:rFonts w:eastAsia="SimSun" w:cs="Calibri"/>
                <w:b/>
                <w:sz w:val="21"/>
                <w:szCs w:val="21"/>
              </w:rPr>
              <w:t>Prise en charge d’un élève à la sortie des classes*</w:t>
            </w:r>
          </w:p>
          <w:p w14:paraId="68233B0E">
            <w:pPr>
              <w:spacing w:after="0" w:line="240" w:lineRule="auto"/>
              <w:contextualSpacing/>
              <w:rPr>
                <w:rFonts w:eastAsia="SimSun" w:cs="Calibri"/>
                <w:sz w:val="16"/>
                <w:szCs w:val="16"/>
              </w:rPr>
            </w:pPr>
          </w:p>
          <w:p w14:paraId="2A9D763B">
            <w:pPr>
              <w:spacing w:after="0" w:line="240" w:lineRule="auto"/>
              <w:contextualSpacing/>
              <w:rPr>
                <w:rFonts w:eastAsia="SimSun" w:cs="Calibri"/>
              </w:rPr>
            </w:pPr>
            <w:r>
              <w:rPr>
                <w:rFonts w:eastAsia="SimSun" w:cs="Calibri"/>
              </w:rPr>
              <w:t>Je soussigné(e), Monsieur/Madame ….....……….....</w:t>
            </w:r>
          </w:p>
          <w:p w14:paraId="75CD8FB8">
            <w:pPr>
              <w:spacing w:after="0" w:line="240" w:lineRule="auto"/>
              <w:contextualSpacing/>
              <w:rPr>
                <w:rFonts w:eastAsia="SimSun" w:cs="Calibri"/>
              </w:rPr>
            </w:pPr>
            <w:r>
              <w:rPr>
                <w:rFonts w:eastAsia="SimSun" w:cs="Calibri"/>
              </w:rPr>
              <w:t>autorise notre élève : …………………………………….…</w:t>
            </w:r>
          </w:p>
          <w:p w14:paraId="6A0F8153">
            <w:pPr>
              <w:spacing w:after="0" w:line="240" w:lineRule="auto"/>
              <w:contextualSpacing/>
              <w:rPr>
                <w:rFonts w:eastAsia="SimSun" w:cs="Calibri"/>
              </w:rPr>
            </w:pPr>
            <w:r>
              <w:rPr>
                <w:rFonts w:eastAsia="SimSun" w:cs="Calibri"/>
              </w:rPr>
              <w:t>à quitter l’école à (horaire) :…………………………….…</w:t>
            </w:r>
          </w:p>
          <w:p w14:paraId="6FE1342D">
            <w:pPr>
              <w:spacing w:after="0" w:line="240" w:lineRule="auto"/>
              <w:contextualSpacing/>
              <w:rPr>
                <w:rFonts w:eastAsia="SimSun" w:cs="Calibri"/>
              </w:rPr>
            </w:pPr>
            <w:r>
              <w:rPr>
                <w:rFonts w:eastAsia="SimSun" w:cs="Calibri"/>
              </w:rPr>
              <w:t>avec M/Mme ……………………………………………………..</w:t>
            </w:r>
          </w:p>
          <w:p w14:paraId="2D9B992F">
            <w:pPr>
              <w:spacing w:after="0" w:line="240" w:lineRule="auto"/>
              <w:contextualSpacing/>
              <w:rPr>
                <w:rFonts w:eastAsia="SimSun" w:cs="Calibri"/>
              </w:rPr>
            </w:pPr>
            <w:r>
              <w:rPr>
                <w:rFonts w:eastAsia="SimSun" w:cs="Calibri"/>
              </w:rPr>
              <w:t>Lien (parenté ou autre) : …………………………………...</w:t>
            </w:r>
          </w:p>
          <w:p w14:paraId="45507D36">
            <w:pPr>
              <w:spacing w:after="0" w:line="240" w:lineRule="auto"/>
              <w:contextualSpacing/>
              <w:rPr>
                <w:rFonts w:eastAsia="SimSun" w:cs="Calibri"/>
                <w:sz w:val="16"/>
                <w:szCs w:val="16"/>
              </w:rPr>
            </w:pPr>
          </w:p>
          <w:p w14:paraId="3BE051FD">
            <w:pPr>
              <w:spacing w:after="0" w:line="240" w:lineRule="auto"/>
              <w:contextualSpacing/>
              <w:rPr>
                <w:rFonts w:eastAsia="SimSun" w:cs="Calibri"/>
              </w:rPr>
            </w:pPr>
            <w:r>
              <w:rPr>
                <w:rFonts w:eastAsia="SimSun" w:cs="Calibri"/>
              </w:rPr>
              <w:t>Signature :</w:t>
            </w:r>
          </w:p>
        </w:tc>
      </w:tr>
    </w:tbl>
    <w:p w14:paraId="14FA3618">
      <w:pPr>
        <w:spacing w:after="0" w:line="240" w:lineRule="auto"/>
        <w:jc w:val="both"/>
        <w:rPr>
          <w:rFonts w:eastAsia="SimSun" w:cs="Calibri"/>
          <w:i/>
          <w:sz w:val="16"/>
          <w:szCs w:val="16"/>
        </w:rPr>
      </w:pPr>
      <w:r>
        <w:rPr>
          <w:rFonts w:eastAsia="SimSun" w:cs="Calibri"/>
          <w:b/>
          <w:i/>
          <w:sz w:val="16"/>
          <w:szCs w:val="16"/>
        </w:rPr>
        <w:t>*</w:t>
      </w:r>
      <w:r>
        <w:rPr>
          <w:rFonts w:eastAsia="SimSun" w:cs="Calibri"/>
          <w:i/>
          <w:sz w:val="16"/>
          <w:szCs w:val="16"/>
        </w:rPr>
        <w:t>A utiliser seulement si les personnes mentionnées sont différentes de celles signalées en début d’année sur la fiche de renseignements.</w:t>
      </w:r>
    </w:p>
    <w:p w14:paraId="5DFA00F9">
      <w:pPr>
        <w:spacing w:line="240" w:lineRule="auto"/>
        <w:contextualSpacing/>
        <w:jc w:val="both"/>
        <w:rPr>
          <w:rFonts w:cs="Calibri"/>
          <w:sz w:val="16"/>
          <w:szCs w:val="24"/>
        </w:rPr>
      </w:pPr>
    </w:p>
    <w:p w14:paraId="5AC34A96">
      <w:pPr>
        <w:spacing w:line="360" w:lineRule="auto"/>
        <w:contextualSpacing/>
        <w:jc w:val="both"/>
      </w:pPr>
      <w:r>
        <w:t>Il est inutile de fournir un certificat médical pour une absence suite à une maladie bénigne. Pour une maladie contagieuse à éviction, le certificat médical est obligatoire.</w:t>
      </w:r>
    </w:p>
    <w:p w14:paraId="689BE734">
      <w:pPr>
        <w:spacing w:line="360" w:lineRule="auto"/>
        <w:contextualSpacing/>
        <w:jc w:val="both"/>
      </w:pPr>
      <w:r>
        <w:t>En cas d’absence prévue justifiée, un billet d’absence est à remplir et à remettre à l’enseignant en amont.</w:t>
      </w:r>
    </w:p>
    <w:p w14:paraId="18A6FF6D">
      <w:pPr>
        <w:spacing w:line="360" w:lineRule="auto"/>
        <w:contextualSpacing/>
        <w:jc w:val="both"/>
        <w:rPr>
          <w:rFonts w:hint="default" w:cs="Calibri"/>
          <w:b/>
          <w:sz w:val="24"/>
          <w:szCs w:val="24"/>
          <w:u w:val="single"/>
          <w:lang w:val="fr-FR"/>
        </w:rPr>
      </w:pPr>
      <w:r>
        <w:t>Les enseignants ne fournissent pas de travail pour les élèves absents sans motif reconnu valable par le chef d’établissement.</w:t>
      </w:r>
    </w:p>
    <w:p w14:paraId="49E016E5">
      <w:pPr>
        <w:spacing w:line="240" w:lineRule="auto"/>
        <w:contextualSpacing/>
        <w:jc w:val="both"/>
        <w:rPr>
          <w:rFonts w:cs="Calibri"/>
          <w:b/>
          <w:sz w:val="24"/>
          <w:szCs w:val="24"/>
          <w:u w:val="single"/>
        </w:rPr>
      </w:pPr>
    </w:p>
    <w:p w14:paraId="54D65FB1">
      <w:pPr>
        <w:spacing w:line="240" w:lineRule="auto"/>
        <w:contextualSpacing/>
        <w:jc w:val="both"/>
        <w:rPr>
          <w:rFonts w:hint="default" w:cs="Calibri"/>
          <w:b/>
          <w:u w:val="single"/>
          <w:lang w:val="fr-FR"/>
        </w:rPr>
      </w:pPr>
      <w:r>
        <w:rPr>
          <w:rFonts w:hint="default" w:cs="Calibri"/>
          <w:b/>
          <w:u w:val="single"/>
          <w:lang w:val="fr-FR"/>
        </w:rPr>
        <w:t>Périscolaire et restauration</w:t>
      </w:r>
    </w:p>
    <w:p w14:paraId="576BD532">
      <w:pPr>
        <w:spacing w:line="240" w:lineRule="auto"/>
        <w:contextualSpacing/>
        <w:jc w:val="both"/>
        <w:rPr>
          <w:rFonts w:hint="default" w:cs="Calibri"/>
          <w:b/>
          <w:u w:val="single"/>
          <w:lang w:val="fr-FR"/>
        </w:rPr>
      </w:pPr>
    </w:p>
    <w:p w14:paraId="089EF5A7">
      <w:pPr>
        <w:spacing w:line="360" w:lineRule="auto"/>
        <w:jc w:val="both"/>
        <w:rPr>
          <w:rFonts w:cs="Calibri"/>
          <w:b w:val="0"/>
          <w:bCs/>
          <w:i w:val="0"/>
          <w:iCs w:val="0"/>
          <w:sz w:val="22"/>
          <w:szCs w:val="22"/>
        </w:rPr>
      </w:pPr>
      <w:r>
        <w:rPr>
          <w:rFonts w:cs="Calibri"/>
          <w:b w:val="0"/>
          <w:bCs/>
          <w:i w:val="0"/>
          <w:iCs w:val="0"/>
          <w:sz w:val="22"/>
          <w:szCs w:val="22"/>
        </w:rPr>
        <w:t>Les repas occasionnels ou les absences prévues ou de maladie sont à signaler en mairie.</w:t>
      </w:r>
    </w:p>
    <w:p w14:paraId="6337BB28">
      <w:pPr>
        <w:spacing w:line="360" w:lineRule="auto"/>
        <w:contextualSpacing/>
        <w:jc w:val="both"/>
        <w:rPr>
          <w:b/>
          <w:bCs/>
          <w:u w:val="single"/>
        </w:rPr>
      </w:pPr>
      <w:r>
        <w:rPr>
          <w:b/>
          <w:bCs/>
          <w:u w:val="single"/>
        </w:rPr>
        <w:t>Respect des horaires (9h00-12h00 et 13h15-16h30)</w:t>
      </w:r>
    </w:p>
    <w:p w14:paraId="3C806FD4">
      <w:pPr>
        <w:spacing w:line="360" w:lineRule="auto"/>
        <w:contextualSpacing/>
        <w:jc w:val="both"/>
        <w:rPr>
          <w:b/>
          <w:bCs/>
          <w:u w:val="single"/>
        </w:rPr>
      </w:pPr>
    </w:p>
    <w:p w14:paraId="0C81E713">
      <w:pPr>
        <w:spacing w:line="360" w:lineRule="auto"/>
        <w:contextualSpacing/>
        <w:jc w:val="both"/>
      </w:pPr>
      <w:r>
        <w:t>Les élèves sont placés sous la surveillance des enseignants pendant les heures d’ouverture de l’école.</w:t>
      </w:r>
    </w:p>
    <w:p w14:paraId="4CF80842">
      <w:pPr>
        <w:spacing w:line="360" w:lineRule="auto"/>
        <w:contextualSpacing/>
        <w:jc w:val="both"/>
      </w:pPr>
      <w:r>
        <w:t>Il est demandé aux parents de respecter strictement ces horaires ; les parents de maternelles doivent anticiper leur sortie de l’école avant 9h00. L’accueil dans l’école se fait à partir de 8h45 le matin et 13h05 l’après-midi pour les élèves externes.</w:t>
      </w:r>
    </w:p>
    <w:p w14:paraId="77FFE109">
      <w:pPr>
        <w:spacing w:line="360" w:lineRule="auto"/>
        <w:contextualSpacing/>
        <w:jc w:val="both"/>
      </w:pPr>
      <w:r>
        <w:t>Un retard exceptionnel peut être compris. Les retards répétés, même de quelques minutes, sont inacceptables et entament la confiance entre l’école et la famille.</w:t>
      </w:r>
    </w:p>
    <w:p w14:paraId="689EA936">
      <w:pPr>
        <w:spacing w:line="360" w:lineRule="auto"/>
        <w:contextualSpacing/>
        <w:jc w:val="both"/>
      </w:pPr>
    </w:p>
    <w:p w14:paraId="6C532A21">
      <w:pPr>
        <w:jc w:val="both"/>
        <w:rPr>
          <w:rFonts w:cs="Calibri"/>
          <w:b/>
          <w:bCs/>
          <w:u w:val="single"/>
        </w:rPr>
      </w:pPr>
      <w:r>
        <w:rPr>
          <w:rFonts w:cs="Calibri"/>
          <w:b/>
          <w:bCs/>
          <w:u w:val="single"/>
        </w:rPr>
        <w:t>Fiche de renseignements et délégation de pouvoir en cas d’urgence :</w:t>
      </w:r>
    </w:p>
    <w:p w14:paraId="0ACE7252">
      <w:pPr>
        <w:jc w:val="both"/>
        <w:rPr>
          <w:rFonts w:cs="Calibri"/>
          <w:b/>
          <w:bCs/>
          <w:u w:val="single"/>
        </w:rPr>
      </w:pPr>
    </w:p>
    <w:p w14:paraId="47D311CF">
      <w:pPr>
        <w:pStyle w:val="10"/>
        <w:spacing w:line="360" w:lineRule="auto"/>
        <w:jc w:val="both"/>
        <w:rPr>
          <w:rFonts w:cs="Calibri"/>
        </w:rPr>
      </w:pPr>
      <w:r>
        <w:rPr>
          <w:rFonts w:cs="Calibri"/>
        </w:rPr>
        <w:t>Une fiche de renseignements pré-complétée vous est communiquée. Merci de bien vérifier les renseignements et de les ajuster et/ou les compléter au crayon rouge si besoin.</w:t>
      </w:r>
    </w:p>
    <w:p w14:paraId="7A7F3CEA">
      <w:pPr>
        <w:tabs>
          <w:tab w:val="left" w:pos="720"/>
        </w:tabs>
        <w:jc w:val="both"/>
        <w:rPr>
          <w:rFonts w:cs="Calibri"/>
          <w:b/>
          <w:u w:val="single"/>
        </w:rPr>
      </w:pPr>
      <w:r>
        <w:rPr>
          <w:rFonts w:cs="Calibri"/>
          <w:b/>
          <w:u w:val="single"/>
        </w:rPr>
        <w:t>Circulaires diverses :</w:t>
      </w:r>
    </w:p>
    <w:p w14:paraId="0828D5E8">
      <w:pPr>
        <w:spacing w:line="360" w:lineRule="auto"/>
        <w:jc w:val="both"/>
        <w:rPr>
          <w:rFonts w:cs="Calibri"/>
          <w:b/>
          <w:u w:val="single"/>
        </w:rPr>
      </w:pPr>
      <w:r>
        <w:rPr>
          <w:rFonts w:cs="Calibri"/>
        </w:rPr>
        <w:t xml:space="preserve">Vous recevrez tout au long de l’année diverses informations collées dans les </w:t>
      </w:r>
      <w:r>
        <w:rPr>
          <w:rFonts w:cs="Calibri"/>
          <w:bCs/>
        </w:rPr>
        <w:t>cahiers de liaison et/ou les agendas.</w:t>
      </w:r>
      <w:r>
        <w:rPr>
          <w:rFonts w:cs="Calibri"/>
        </w:rPr>
        <w:t xml:space="preserve"> Nous communiquons également beaucoup par </w:t>
      </w:r>
      <w:r>
        <w:rPr>
          <w:rFonts w:cs="Calibri"/>
          <w:b/>
          <w:u w:val="single"/>
        </w:rPr>
        <w:t>mail d’où l’importance de signaler tout changement dans votre messagerie</w:t>
      </w:r>
      <w:r>
        <w:rPr>
          <w:rFonts w:hint="default" w:cs="Calibri"/>
          <w:b/>
          <w:u w:val="single"/>
          <w:lang w:val="fr-FR"/>
        </w:rPr>
        <w:t xml:space="preserve"> </w:t>
      </w:r>
      <w:r>
        <w:rPr>
          <w:rFonts w:hint="default" w:cs="Calibri"/>
          <w:b w:val="0"/>
          <w:bCs/>
          <w:u w:val="none"/>
          <w:lang w:val="fr-FR"/>
        </w:rPr>
        <w:t>(et de vérifier les spams)</w:t>
      </w:r>
      <w:r>
        <w:rPr>
          <w:rFonts w:cs="Calibri"/>
          <w:b/>
        </w:rPr>
        <w:t>.</w:t>
      </w:r>
      <w:r>
        <w:rPr>
          <w:rFonts w:cs="Calibri"/>
        </w:rPr>
        <w:t xml:space="preserve"> Après lecture de chaque circulaire dans le cahier de liaison</w:t>
      </w:r>
      <w:r>
        <w:rPr>
          <w:rFonts w:hint="default" w:cs="Calibri"/>
          <w:lang w:val="fr-FR"/>
        </w:rPr>
        <w:t xml:space="preserve"> et/ou agenda</w:t>
      </w:r>
      <w:r>
        <w:rPr>
          <w:rFonts w:cs="Calibri"/>
        </w:rPr>
        <w:t xml:space="preserve">, </w:t>
      </w:r>
      <w:r>
        <w:rPr>
          <w:rFonts w:cs="Calibri"/>
          <w:b/>
          <w:u w:val="single"/>
        </w:rPr>
        <w:t>veuillez s’il vous plaît signer et dater celle-ci</w:t>
      </w:r>
      <w:r>
        <w:rPr>
          <w:rFonts w:cs="Calibri"/>
        </w:rPr>
        <w:t xml:space="preserve"> pour montrer que vous en avez bien pris connaissance.</w:t>
      </w:r>
    </w:p>
    <w:p w14:paraId="21A2E5CC">
      <w:pPr>
        <w:spacing w:line="240" w:lineRule="auto"/>
        <w:contextualSpacing/>
        <w:jc w:val="both"/>
        <w:rPr>
          <w:rFonts w:cs="Calibri"/>
          <w:b/>
          <w:u w:val="single"/>
        </w:rPr>
      </w:pPr>
      <w:r>
        <w:rPr>
          <w:rFonts w:cs="Calibri"/>
          <w:b/>
          <w:u w:val="single"/>
        </w:rPr>
        <w:t>Inscriptions</w:t>
      </w:r>
    </w:p>
    <w:p w14:paraId="015685A6">
      <w:pPr>
        <w:spacing w:line="240" w:lineRule="auto"/>
        <w:contextualSpacing/>
        <w:jc w:val="both"/>
        <w:rPr>
          <w:rFonts w:cs="Calibri"/>
          <w:b/>
          <w:sz w:val="24"/>
          <w:szCs w:val="24"/>
          <w:u w:val="single"/>
        </w:rPr>
      </w:pPr>
    </w:p>
    <w:p w14:paraId="6F51F02B">
      <w:pPr>
        <w:spacing w:line="360" w:lineRule="auto"/>
        <w:contextualSpacing/>
        <w:jc w:val="both"/>
        <w:rPr>
          <w:rFonts w:cs="Calibri"/>
          <w:b/>
          <w:sz w:val="24"/>
          <w:szCs w:val="24"/>
          <w:u w:val="single"/>
        </w:rPr>
      </w:pPr>
      <w:r>
        <w:rPr>
          <w:rFonts w:cs="Calibri"/>
        </w:rPr>
        <w:t>Les inscriptions sont possibles tout au long de l’année, dans la limite des places disponibles fixées par l’équipe éducative.</w:t>
      </w:r>
    </w:p>
    <w:p w14:paraId="35778AAC">
      <w:pPr>
        <w:spacing w:line="240" w:lineRule="auto"/>
        <w:contextualSpacing/>
        <w:jc w:val="both"/>
        <w:rPr>
          <w:rFonts w:cs="Calibri"/>
          <w:b/>
          <w:sz w:val="24"/>
          <w:szCs w:val="24"/>
          <w:u w:val="single"/>
        </w:rPr>
      </w:pPr>
    </w:p>
    <w:p w14:paraId="2EDD97BB">
      <w:pPr>
        <w:spacing w:line="360" w:lineRule="auto"/>
        <w:contextualSpacing/>
        <w:jc w:val="both"/>
        <w:rPr>
          <w:b/>
          <w:bCs/>
          <w:u w:val="single"/>
        </w:rPr>
      </w:pPr>
      <w:r>
        <w:rPr>
          <w:b/>
          <w:bCs/>
          <w:u w:val="single"/>
        </w:rPr>
        <w:t>Effets personnels</w:t>
      </w:r>
    </w:p>
    <w:p w14:paraId="0AC428C8">
      <w:pPr>
        <w:spacing w:line="360" w:lineRule="auto"/>
        <w:contextualSpacing/>
        <w:jc w:val="both"/>
        <w:rPr>
          <w:rFonts w:hint="default"/>
          <w:highlight w:val="none"/>
          <w:lang w:val="fr-FR"/>
        </w:rPr>
      </w:pPr>
      <w:r>
        <w:t>Il est vivement conseillé aux élèves de laisser à la maison les bijoux de valeur et d’avoir des vêtements nominatifs</w:t>
      </w:r>
      <w:r>
        <w:rPr>
          <w:rFonts w:hint="default"/>
          <w:lang w:val="fr-FR"/>
        </w:rPr>
        <w:t xml:space="preserve"> et </w:t>
      </w:r>
      <w:r>
        <w:rPr>
          <w:rFonts w:hint="default"/>
          <w:highlight w:val="none"/>
          <w:lang w:val="fr-FR"/>
        </w:rPr>
        <w:t>adaptés à l’école (tongs et crocs sont à proscrire, vêtements insuffisamment couvrants même en été...). Les objets connectés (montre, téléphone, traceur GPS...) sont interdits.</w:t>
      </w:r>
    </w:p>
    <w:p w14:paraId="5CFEA703">
      <w:pPr>
        <w:spacing w:line="360" w:lineRule="auto"/>
        <w:contextualSpacing/>
        <w:jc w:val="both"/>
      </w:pPr>
      <w:r>
        <w:t>Les jeux ou jouets (carte</w:t>
      </w:r>
      <w:r>
        <w:rPr>
          <w:rFonts w:hint="default"/>
          <w:lang w:val="fr-FR"/>
        </w:rPr>
        <w:t>s</w:t>
      </w:r>
      <w:r>
        <w:t>, toupies, figurine</w:t>
      </w:r>
      <w:r>
        <w:rPr>
          <w:rFonts w:hint="default"/>
          <w:lang w:val="fr-FR"/>
        </w:rPr>
        <w:t>s</w:t>
      </w:r>
      <w:r>
        <w:t>, etc...) et les livres (ou magazines) personnels sont interdits.</w:t>
      </w:r>
    </w:p>
    <w:p w14:paraId="3460839E">
      <w:pPr>
        <w:spacing w:line="360" w:lineRule="auto"/>
        <w:contextualSpacing/>
        <w:jc w:val="both"/>
      </w:pPr>
      <w:r>
        <w:t>En cas de perte, détérioration ou vol, l’école se dégage de toute responsabilité.</w:t>
      </w:r>
    </w:p>
    <w:p w14:paraId="2EE5D0B6">
      <w:pPr>
        <w:spacing w:line="360" w:lineRule="auto"/>
        <w:contextualSpacing/>
        <w:jc w:val="both"/>
      </w:pPr>
      <w:r>
        <w:t>Il est également interdit aux élèves d’apporter tout bonbon ou chewing-gum.</w:t>
      </w:r>
    </w:p>
    <w:p w14:paraId="29181F5B">
      <w:pPr>
        <w:spacing w:line="360" w:lineRule="auto"/>
        <w:contextualSpacing/>
        <w:jc w:val="both"/>
        <w:rPr>
          <w:sz w:val="18"/>
        </w:rPr>
      </w:pPr>
    </w:p>
    <w:p w14:paraId="1D308E48">
      <w:pPr>
        <w:spacing w:line="360" w:lineRule="auto"/>
        <w:contextualSpacing/>
        <w:jc w:val="both"/>
        <w:rPr>
          <w:b/>
          <w:bCs/>
          <w:u w:val="single"/>
        </w:rPr>
      </w:pPr>
      <w:r>
        <w:rPr>
          <w:b/>
          <w:bCs/>
          <w:u w:val="single"/>
        </w:rPr>
        <w:t>Hygiène et santé scolaire</w:t>
      </w:r>
    </w:p>
    <w:p w14:paraId="3C21725D">
      <w:pPr>
        <w:spacing w:line="360" w:lineRule="auto"/>
        <w:contextualSpacing/>
        <w:jc w:val="both"/>
      </w:pPr>
      <w:r>
        <w:t>Les élèves accueillis à l’école doivent absolument être en bon état de santé et de propreté.</w:t>
      </w:r>
    </w:p>
    <w:p w14:paraId="7CC5F54A">
      <w:pPr>
        <w:spacing w:line="360" w:lineRule="auto"/>
        <w:contextualSpacing/>
        <w:jc w:val="both"/>
      </w:pPr>
      <w:r>
        <w:t>L’école se réserve le droit de ne pas accepter et de renvoyer, après en avoir averti la famille, un élève fiévreux.</w:t>
      </w:r>
    </w:p>
    <w:p w14:paraId="15377254">
      <w:pPr>
        <w:spacing w:line="360" w:lineRule="auto"/>
        <w:contextualSpacing/>
        <w:jc w:val="both"/>
      </w:pPr>
      <w:r>
        <w:t>Il est demandé aux familles de ne pas apporter de médicaments à l’école, les enseignants n’étant pas habilités à administrer des soins médicaux aux élèves. Tout traitement devra s’effectuer en dehors de l’école.</w:t>
      </w:r>
    </w:p>
    <w:p w14:paraId="55484BF1">
      <w:pPr>
        <w:spacing w:line="360" w:lineRule="auto"/>
        <w:contextualSpacing/>
        <w:jc w:val="both"/>
      </w:pPr>
      <w:r>
        <w:t>Pour les élèves présentant une pathologie reconnue, un projet d’accueil individualisé (P.A.I.) sera rédigé par le médecin scolaire.</w:t>
      </w:r>
    </w:p>
    <w:p w14:paraId="08DEB553">
      <w:pPr>
        <w:spacing w:line="360" w:lineRule="auto"/>
        <w:contextualSpacing/>
        <w:jc w:val="both"/>
      </w:pPr>
      <w:r>
        <w:t>Il est demandé aux parents de contrôler régulièrement la chevelure des enfants et d’agir en conséquence (et de le signaler aux enseignants de l’école).</w:t>
      </w:r>
    </w:p>
    <w:p w14:paraId="64B10179">
      <w:pPr>
        <w:spacing w:line="360" w:lineRule="auto"/>
        <w:contextualSpacing/>
        <w:jc w:val="both"/>
      </w:pPr>
    </w:p>
    <w:p w14:paraId="0B75E5D5">
      <w:pPr>
        <w:spacing w:line="360" w:lineRule="auto"/>
        <w:contextualSpacing/>
        <w:jc w:val="both"/>
        <w:rPr>
          <w:b/>
          <w:bCs/>
          <w:u w:val="single"/>
        </w:rPr>
      </w:pPr>
      <w:r>
        <w:rPr>
          <w:b/>
          <w:bCs/>
          <w:u w:val="single"/>
        </w:rPr>
        <w:t>Gestion des comportements difficiles</w:t>
      </w:r>
    </w:p>
    <w:p w14:paraId="53FDE955">
      <w:pPr>
        <w:spacing w:line="360" w:lineRule="auto"/>
        <w:contextualSpacing/>
        <w:jc w:val="both"/>
      </w:pPr>
      <w:r>
        <w:t>Toute transgression du règlement intérieur peut justifier une réprimande : le dialogue est privilégié dans un premier temps et une réparation (lettre, dessin, remplacement d’objet</w:t>
      </w:r>
      <w:r>
        <w:rPr>
          <w:rFonts w:hint="default"/>
          <w:lang w:val="fr-FR"/>
        </w:rPr>
        <w:t>, service à la communauté</w:t>
      </w:r>
      <w:r>
        <w:t>...) demandée si besoin.</w:t>
      </w:r>
    </w:p>
    <w:p w14:paraId="7E21B208">
      <w:pPr>
        <w:spacing w:line="360" w:lineRule="auto"/>
        <w:contextualSpacing/>
        <w:jc w:val="both"/>
      </w:pPr>
      <w:r>
        <w:t>Selon la fréquence, le nombre ou la gravité des réprimandes, un rendez-vous peut être pris avec les parents, l’enseignant et dans certains cas l</w:t>
      </w:r>
      <w:r>
        <w:rPr>
          <w:rFonts w:hint="default"/>
          <w:lang w:val="fr-FR"/>
        </w:rPr>
        <w:t>a</w:t>
      </w:r>
      <w:r>
        <w:t xml:space="preserve"> che</w:t>
      </w:r>
      <w:r>
        <w:rPr>
          <w:rFonts w:hint="default"/>
          <w:lang w:val="fr-FR"/>
        </w:rPr>
        <w:t>f</w:t>
      </w:r>
      <w:r>
        <w:t>f</w:t>
      </w:r>
      <w:r>
        <w:rPr>
          <w:rFonts w:hint="default"/>
          <w:lang w:val="fr-FR"/>
        </w:rPr>
        <w:t>e</w:t>
      </w:r>
      <w:r>
        <w:t xml:space="preserve"> d’établissement.</w:t>
      </w:r>
    </w:p>
    <w:p w14:paraId="30CF9244">
      <w:pPr>
        <w:spacing w:line="360" w:lineRule="auto"/>
        <w:contextualSpacing/>
        <w:jc w:val="both"/>
      </w:pPr>
      <w:r>
        <w:t>Si le comportement d’un élève perturbe gravement et de façon durable le fonctionnement de la classe, la situation de cet élève sera étudiée avec bienveillance par l’équipe éducative pour le bien de tous.</w:t>
      </w:r>
    </w:p>
    <w:p w14:paraId="0B7CCA5F">
      <w:pPr>
        <w:spacing w:line="360" w:lineRule="auto"/>
        <w:contextualSpacing/>
        <w:jc w:val="both"/>
      </w:pPr>
      <w:r>
        <w:t>Après entretien avec les parents, une décision de retrait provisoire de l’école peut être prise par l</w:t>
      </w:r>
      <w:r>
        <w:rPr>
          <w:rFonts w:hint="default"/>
          <w:lang w:val="fr-FR"/>
        </w:rPr>
        <w:t>a</w:t>
      </w:r>
      <w:r>
        <w:t xml:space="preserve"> chef</w:t>
      </w:r>
      <w:r>
        <w:rPr>
          <w:rFonts w:hint="default"/>
          <w:lang w:val="fr-FR"/>
        </w:rPr>
        <w:t>fe</w:t>
      </w:r>
      <w:r>
        <w:t xml:space="preserve"> d’établissement.</w:t>
      </w:r>
    </w:p>
    <w:p w14:paraId="521CE09C">
      <w:pPr>
        <w:spacing w:line="360" w:lineRule="auto"/>
        <w:contextualSpacing/>
        <w:jc w:val="both"/>
      </w:pPr>
      <w:r>
        <w:t>En l’absence d’évolution positive, le contrat entre la famille et l’école peut être rompu par l’établissement.</w:t>
      </w:r>
    </w:p>
    <w:p w14:paraId="3C14EA22">
      <w:pPr>
        <w:spacing w:after="0" w:line="360" w:lineRule="auto"/>
        <w:contextualSpacing/>
        <w:jc w:val="both"/>
        <w:rPr>
          <w:rStyle w:val="8"/>
          <w:rFonts w:cs="Calibri"/>
          <w:bCs/>
          <w:i w:val="0"/>
        </w:rPr>
      </w:pPr>
    </w:p>
    <w:p w14:paraId="71BA4F13">
      <w:pPr>
        <w:spacing w:after="0" w:line="360" w:lineRule="auto"/>
        <w:contextualSpacing/>
        <w:jc w:val="both"/>
        <w:rPr>
          <w:rStyle w:val="8"/>
          <w:rFonts w:cs="Calibri"/>
          <w:bCs/>
          <w:i w:val="0"/>
        </w:rPr>
      </w:pPr>
    </w:p>
    <w:p w14:paraId="50BF9B2A">
      <w:pPr>
        <w:spacing w:after="0" w:line="360" w:lineRule="auto"/>
        <w:contextualSpacing/>
        <w:jc w:val="both"/>
        <w:rPr>
          <w:rStyle w:val="8"/>
          <w:rFonts w:cs="Calibri"/>
          <w:bCs/>
          <w:i w:val="0"/>
        </w:rPr>
      </w:pPr>
    </w:p>
    <w:p w14:paraId="61B08614">
      <w:pPr>
        <w:spacing w:line="240" w:lineRule="auto"/>
        <w:contextualSpacing/>
        <w:jc w:val="both"/>
        <w:rPr>
          <w:rFonts w:cs="Calibri"/>
          <w:b/>
          <w:u w:val="single"/>
        </w:rPr>
      </w:pPr>
      <w:r>
        <w:rPr>
          <w:rFonts w:cs="Calibri"/>
          <w:b/>
          <w:u w:val="single"/>
        </w:rPr>
        <w:t>APC : Activités Pédagogiques Complémentaires</w:t>
      </w:r>
    </w:p>
    <w:p w14:paraId="4C1495B7">
      <w:pPr>
        <w:spacing w:line="240" w:lineRule="auto"/>
        <w:contextualSpacing/>
        <w:jc w:val="both"/>
        <w:rPr>
          <w:rFonts w:cs="Calibri"/>
          <w:b/>
          <w:sz w:val="24"/>
          <w:szCs w:val="24"/>
          <w:u w:val="single"/>
        </w:rPr>
      </w:pPr>
    </w:p>
    <w:p w14:paraId="4CC06F43">
      <w:pPr>
        <w:pStyle w:val="9"/>
        <w:spacing w:line="360" w:lineRule="auto"/>
        <w:ind w:firstLine="0"/>
        <w:rPr>
          <w:rFonts w:ascii="Calibri" w:hAnsi="Calibri" w:cs="Calibri"/>
          <w:bCs/>
        </w:rPr>
      </w:pPr>
      <w:r>
        <w:rPr>
          <w:rFonts w:ascii="Calibri" w:hAnsi="Calibri" w:cs="Calibri"/>
          <w:b/>
          <w:i/>
          <w:iCs/>
        </w:rPr>
        <w:t>Combien de temps ?</w:t>
      </w:r>
      <w:r>
        <w:rPr>
          <w:rFonts w:ascii="Calibri" w:hAnsi="Calibri" w:cs="Calibri"/>
          <w:bCs/>
        </w:rPr>
        <w:t xml:space="preserve"> 36h annuelles par enseignant qui seront réparties en fin de journée, après la classe pour notre école. </w:t>
      </w:r>
    </w:p>
    <w:p w14:paraId="0D7938C1">
      <w:pPr>
        <w:pStyle w:val="9"/>
        <w:spacing w:line="360" w:lineRule="auto"/>
        <w:ind w:firstLine="0"/>
        <w:rPr>
          <w:rFonts w:ascii="Calibri" w:hAnsi="Calibri" w:cs="Calibri"/>
          <w:bCs/>
        </w:rPr>
      </w:pPr>
      <w:r>
        <w:rPr>
          <w:rFonts w:ascii="Calibri" w:hAnsi="Calibri" w:cs="Calibri"/>
          <w:b/>
          <w:i/>
          <w:iCs/>
        </w:rPr>
        <w:t>Pour qui ?</w:t>
      </w:r>
      <w:r>
        <w:rPr>
          <w:rFonts w:ascii="Calibri" w:hAnsi="Calibri" w:cs="Calibri"/>
          <w:bCs/>
        </w:rPr>
        <w:t xml:space="preserve"> Contrairement à l’aide personnalisée, il ne concerne pas uniquement les élèves rencontrant des difficultés, </w:t>
      </w:r>
      <w:r>
        <w:rPr>
          <w:rFonts w:ascii="Calibri" w:hAnsi="Calibri" w:cs="Calibri"/>
          <w:b/>
        </w:rPr>
        <w:t>mais tous les élèves</w:t>
      </w:r>
      <w:r>
        <w:rPr>
          <w:rFonts w:ascii="Calibri" w:hAnsi="Calibri" w:cs="Calibri"/>
          <w:bCs/>
        </w:rPr>
        <w:t>.</w:t>
      </w:r>
      <w:r>
        <w:rPr>
          <w:rFonts w:ascii="Calibri" w:hAnsi="Calibri" w:cs="Calibri"/>
        </w:rPr>
        <w:t xml:space="preserve"> Ces temps de travail étant organisés en dehors du temps scolaire, nous vous demandons votre accord quant à la participation éventuelle de votre </w:t>
      </w:r>
      <w:r>
        <w:rPr>
          <w:rFonts w:hint="default" w:ascii="Calibri" w:hAnsi="Calibri" w:cs="Calibri"/>
          <w:lang w:val="fr-FR"/>
        </w:rPr>
        <w:t>enfant</w:t>
      </w:r>
      <w:r>
        <w:rPr>
          <w:rFonts w:ascii="Calibri" w:hAnsi="Calibri" w:cs="Calibri"/>
        </w:rPr>
        <w:t xml:space="preserve"> à l’une de ces aides. </w:t>
      </w:r>
    </w:p>
    <w:p w14:paraId="7E830EAA">
      <w:pPr>
        <w:pStyle w:val="9"/>
        <w:spacing w:line="360" w:lineRule="auto"/>
        <w:ind w:firstLine="0"/>
        <w:rPr>
          <w:rFonts w:ascii="Calibri" w:hAnsi="Calibri" w:cs="Calibri"/>
          <w:bCs/>
        </w:rPr>
      </w:pPr>
      <w:r>
        <w:rPr>
          <w:rFonts w:ascii="Calibri" w:hAnsi="Calibri" w:cs="Calibri"/>
          <w:b/>
          <w:i/>
          <w:iCs/>
        </w:rPr>
        <w:t>Pour quoi faire ?</w:t>
      </w:r>
      <w:r>
        <w:rPr>
          <w:rFonts w:ascii="Calibri" w:hAnsi="Calibri" w:cs="Calibri"/>
          <w:bCs/>
        </w:rPr>
        <w:t xml:space="preserve"> Ces activités peuvent avoir pour objectifs de revenir sur des difficultés passagères, de travailler en groupe sur des compétences fondamentales liées à la lecture et à l’écriture</w:t>
      </w:r>
      <w:r>
        <w:rPr>
          <w:rFonts w:hint="default" w:ascii="Calibri" w:hAnsi="Calibri" w:cs="Calibri"/>
          <w:bCs/>
          <w:lang w:val="fr-FR"/>
        </w:rPr>
        <w:t xml:space="preserve"> (par exemple)</w:t>
      </w:r>
      <w:r>
        <w:rPr>
          <w:rFonts w:ascii="Calibri" w:hAnsi="Calibri" w:cs="Calibri"/>
          <w:bCs/>
        </w:rPr>
        <w:t>.</w:t>
      </w:r>
    </w:p>
    <w:p w14:paraId="04D685B3">
      <w:pPr>
        <w:pStyle w:val="9"/>
        <w:ind w:firstLine="0"/>
        <w:rPr>
          <w:rFonts w:ascii="Calibri" w:hAnsi="Calibri" w:cs="Calibri"/>
          <w:bCs/>
        </w:rPr>
      </w:pPr>
    </w:p>
    <w:p w14:paraId="34D3D3E8">
      <w:pPr>
        <w:spacing w:after="0" w:line="240" w:lineRule="auto"/>
        <w:contextualSpacing/>
        <w:rPr>
          <w:rFonts w:cs="Calibri"/>
          <w:sz w:val="16"/>
          <w:shd w:val="clear" w:color="auto" w:fill="FFFFFF"/>
        </w:rPr>
      </w:pPr>
    </w:p>
    <w:p w14:paraId="3D7547BE">
      <w:pPr>
        <w:spacing w:line="240" w:lineRule="auto"/>
        <w:contextualSpacing/>
        <w:jc w:val="both"/>
        <w:rPr>
          <w:rFonts w:cs="Calibri"/>
          <w:b/>
          <w:u w:val="single"/>
        </w:rPr>
      </w:pPr>
      <w:r>
        <w:rPr>
          <w:rFonts w:cs="Calibri"/>
          <w:b/>
          <w:u w:val="single"/>
        </w:rPr>
        <w:t>Chaussures salles municipales</w:t>
      </w:r>
    </w:p>
    <w:p w14:paraId="574E2368">
      <w:pPr>
        <w:spacing w:line="240" w:lineRule="auto"/>
        <w:contextualSpacing/>
        <w:jc w:val="both"/>
        <w:rPr>
          <w:rFonts w:cs="Calibri"/>
          <w:b/>
          <w:sz w:val="24"/>
          <w:szCs w:val="24"/>
          <w:u w:val="single"/>
        </w:rPr>
      </w:pPr>
    </w:p>
    <w:p w14:paraId="6BB12F62">
      <w:pPr>
        <w:spacing w:line="240" w:lineRule="auto"/>
        <w:contextualSpacing/>
        <w:jc w:val="both"/>
        <w:rPr>
          <w:rFonts w:cs="Calibri"/>
          <w:b/>
          <w:sz w:val="24"/>
          <w:szCs w:val="24"/>
          <w:u w:val="single"/>
        </w:rPr>
      </w:pPr>
    </w:p>
    <w:p w14:paraId="07C57B00">
      <w:pPr>
        <w:spacing w:line="360" w:lineRule="auto"/>
        <w:jc w:val="both"/>
        <w:rPr>
          <w:rFonts w:cs="Calibri"/>
          <w:b/>
          <w:i/>
          <w:iCs/>
        </w:rPr>
      </w:pPr>
      <w:r>
        <w:rPr>
          <w:rFonts w:cs="Calibri"/>
          <w:bCs/>
        </w:rPr>
        <w:t xml:space="preserve">L’EPS étant une discipline scolaire à part entière, merci de prévoir pour les élèves de cycle 2 et de cycle 3 </w:t>
      </w:r>
      <w:r>
        <w:rPr>
          <w:rFonts w:cs="Calibri"/>
          <w:b/>
          <w:bCs/>
        </w:rPr>
        <w:t>des tenues adaptées et principalement des chaussures de sport.</w:t>
      </w:r>
      <w:r>
        <w:rPr>
          <w:rFonts w:cs="Calibri"/>
          <w:bCs/>
        </w:rPr>
        <w:t xml:space="preserve"> Les créneaux et activités de l’année n’étant actuellement pas tous définis, nous préciserons tout cela lors des réunions de rentrée organisées par les enseignants de chaque classe.</w:t>
      </w:r>
    </w:p>
    <w:p w14:paraId="3E0C54C4">
      <w:pPr>
        <w:jc w:val="both"/>
        <w:rPr>
          <w:rFonts w:cs="Calibri"/>
          <w:b/>
          <w:i/>
          <w:iCs/>
        </w:rPr>
      </w:pPr>
    </w:p>
    <w:p w14:paraId="7A1CABA8">
      <w:pPr>
        <w:spacing w:line="240" w:lineRule="auto"/>
        <w:contextualSpacing/>
        <w:jc w:val="both"/>
        <w:rPr>
          <w:rFonts w:cs="Calibri"/>
          <w:b/>
          <w:sz w:val="16"/>
        </w:rPr>
      </w:pPr>
    </w:p>
    <w:p w14:paraId="38F23EAC">
      <w:pPr>
        <w:spacing w:line="240" w:lineRule="auto"/>
        <w:contextualSpacing/>
        <w:jc w:val="both"/>
        <w:rPr>
          <w:rFonts w:cs="Calibri"/>
          <w:b/>
          <w:sz w:val="16"/>
        </w:rPr>
      </w:pPr>
    </w:p>
    <w:p w14:paraId="405B2307">
      <w:pPr>
        <w:spacing w:line="240" w:lineRule="auto"/>
        <w:contextualSpacing/>
        <w:jc w:val="both"/>
        <w:rPr>
          <w:rFonts w:cs="Calibri"/>
          <w:b/>
          <w:sz w:val="16"/>
        </w:rPr>
      </w:pPr>
    </w:p>
    <w:p w14:paraId="035B9585">
      <w:pPr>
        <w:spacing w:line="240" w:lineRule="auto"/>
        <w:contextualSpacing/>
        <w:jc w:val="both"/>
        <w:rPr>
          <w:rFonts w:cs="Calibri"/>
          <w:b/>
          <w:bCs/>
          <w:u w:val="single"/>
        </w:rPr>
      </w:pPr>
      <w:r>
        <w:rPr>
          <w:rFonts w:cs="Calibri"/>
          <w:b/>
          <w:bCs/>
          <w:u w:val="single"/>
        </w:rPr>
        <w:t>Catéchèse - Culture chrétienne</w:t>
      </w:r>
    </w:p>
    <w:p w14:paraId="37310A4D">
      <w:pPr>
        <w:pStyle w:val="11"/>
        <w:ind w:left="0"/>
        <w:jc w:val="both"/>
        <w:rPr>
          <w:rFonts w:cs="Calibri"/>
        </w:rPr>
      </w:pPr>
      <w:r>
        <w:rPr>
          <w:rFonts w:cs="Calibri"/>
        </w:rPr>
        <w:t xml:space="preserve">En tant qu’établissement catholique d’enseignement, l’école propose, sur le temps scolaire, un </w:t>
      </w:r>
      <w:r>
        <w:rPr>
          <w:rFonts w:cs="Calibri"/>
          <w:b/>
        </w:rPr>
        <w:t>temps de catéchèse ou de culture chrétienne</w:t>
      </w:r>
      <w:r>
        <w:rPr>
          <w:rFonts w:cs="Calibri"/>
        </w:rPr>
        <w:t xml:space="preserve"> (l’heure « hors-contrat » : non comptée dans les horaires légaux) avec un parcours spécifique à partir du CE1. Pour les plus jeunes, notamment les maternelles et les CP, des temps d’éveil à la foi seront proposés.</w:t>
      </w:r>
      <w:r>
        <w:rPr>
          <w:rFonts w:hint="default" w:cs="Calibri"/>
          <w:lang w:val="fr-FR"/>
        </w:rPr>
        <w:t xml:space="preserve"> (cf document spécifique)</w:t>
      </w:r>
    </w:p>
    <w:p w14:paraId="6F64F939">
      <w:pPr>
        <w:pStyle w:val="11"/>
        <w:ind w:left="0"/>
        <w:jc w:val="both"/>
        <w:rPr>
          <w:rFonts w:cs="Calibri"/>
          <w:b/>
          <w:u w:val="single"/>
        </w:rPr>
      </w:pPr>
      <w:r>
        <w:rPr>
          <w:rFonts w:cs="Calibri"/>
          <w:b/>
          <w:u w:val="single"/>
        </w:rPr>
        <w:t>Le Regroupement d’Adaptation  (R.A.)</w:t>
      </w:r>
    </w:p>
    <w:p w14:paraId="0FB9E3F7">
      <w:pPr>
        <w:pStyle w:val="11"/>
        <w:ind w:left="0"/>
        <w:jc w:val="both"/>
        <w:rPr>
          <w:rFonts w:cs="Calibri"/>
        </w:rPr>
      </w:pPr>
      <w:r>
        <w:rPr>
          <w:rFonts w:cs="Calibri"/>
        </w:rPr>
        <w:t>Une aide est proposée aux élèves à travers le R.A. (enseignement spécialisé). Elle est à dominante pédagogique et vise à :</w:t>
      </w:r>
    </w:p>
    <w:p w14:paraId="696B2FB4">
      <w:pPr>
        <w:pStyle w:val="11"/>
        <w:numPr>
          <w:ilvl w:val="0"/>
          <w:numId w:val="3"/>
        </w:numPr>
        <w:tabs>
          <w:tab w:val="left" w:pos="1069"/>
        </w:tabs>
        <w:ind w:left="1069" w:hanging="360"/>
        <w:jc w:val="both"/>
        <w:rPr>
          <w:rFonts w:cs="Calibri"/>
        </w:rPr>
      </w:pPr>
      <w:r>
        <w:rPr>
          <w:rFonts w:cs="Calibri"/>
        </w:rPr>
        <w:t>améliorer la capacité de l’élève à dépasser des difficultés d’apprentissage scolaire,</w:t>
      </w:r>
    </w:p>
    <w:p w14:paraId="5011F657">
      <w:pPr>
        <w:pStyle w:val="11"/>
        <w:numPr>
          <w:ilvl w:val="0"/>
          <w:numId w:val="3"/>
        </w:numPr>
        <w:tabs>
          <w:tab w:val="left" w:pos="1069"/>
        </w:tabs>
        <w:ind w:left="1069" w:hanging="360"/>
        <w:jc w:val="both"/>
        <w:rPr>
          <w:rFonts w:cs="Calibri"/>
        </w:rPr>
      </w:pPr>
      <w:r>
        <w:rPr>
          <w:rFonts w:cs="Calibri"/>
        </w:rPr>
        <w:t>améliorer la capacité à maîtriser ses méthodes et ses techniques de travail,</w:t>
      </w:r>
    </w:p>
    <w:p w14:paraId="5C243B4D">
      <w:pPr>
        <w:pStyle w:val="11"/>
        <w:numPr>
          <w:ilvl w:val="0"/>
          <w:numId w:val="3"/>
        </w:numPr>
        <w:tabs>
          <w:tab w:val="left" w:pos="1069"/>
        </w:tabs>
        <w:ind w:left="1069" w:hanging="360"/>
        <w:jc w:val="both"/>
        <w:rPr>
          <w:rFonts w:cs="Calibri"/>
        </w:rPr>
      </w:pPr>
      <w:r>
        <w:rPr>
          <w:rFonts w:cs="Calibri"/>
        </w:rPr>
        <w:t>aider à prendre conscience de ses progrès en suscitant l’expérience de la réussite,</w:t>
      </w:r>
    </w:p>
    <w:p w14:paraId="7503CEB0">
      <w:pPr>
        <w:pStyle w:val="11"/>
        <w:numPr>
          <w:ilvl w:val="0"/>
          <w:numId w:val="3"/>
        </w:numPr>
        <w:tabs>
          <w:tab w:val="left" w:pos="1069"/>
        </w:tabs>
        <w:ind w:left="1069" w:hanging="360"/>
        <w:jc w:val="both"/>
        <w:rPr>
          <w:rFonts w:cs="Calibri"/>
        </w:rPr>
      </w:pPr>
      <w:r>
        <w:rPr>
          <w:rFonts w:cs="Calibri"/>
        </w:rPr>
        <w:t>souligner l’importance du rôle de prévention de l’échec scolaire avant que les difficultés ne s’installent.</w:t>
      </w:r>
    </w:p>
    <w:p w14:paraId="2E1D2E59">
      <w:pPr>
        <w:pStyle w:val="11"/>
        <w:tabs>
          <w:tab w:val="left" w:pos="1069"/>
        </w:tabs>
        <w:spacing w:line="360" w:lineRule="auto"/>
        <w:ind w:left="0"/>
        <w:jc w:val="both"/>
        <w:rPr>
          <w:rFonts w:cs="Calibri"/>
        </w:rPr>
      </w:pPr>
      <w:r>
        <w:rPr>
          <w:rFonts w:cs="Calibri"/>
        </w:rPr>
        <w:t>La décision de prise en charge d’un élève se fait toujours en concertation étroite entre les parents et les enseignants.</w:t>
      </w:r>
    </w:p>
    <w:p w14:paraId="3087E247">
      <w:pPr>
        <w:spacing w:line="240" w:lineRule="auto"/>
        <w:contextualSpacing/>
        <w:jc w:val="both"/>
        <w:rPr>
          <w:rFonts w:cs="Calibri"/>
        </w:rPr>
      </w:pPr>
    </w:p>
    <w:p w14:paraId="1EF2017D">
      <w:pPr>
        <w:spacing w:line="240" w:lineRule="auto"/>
        <w:contextualSpacing/>
        <w:jc w:val="both"/>
        <w:rPr>
          <w:rFonts w:cs="Calibri"/>
          <w:b/>
          <w:u w:val="single"/>
        </w:rPr>
      </w:pPr>
    </w:p>
    <w:p w14:paraId="68007E61">
      <w:pPr>
        <w:spacing w:line="240" w:lineRule="auto"/>
        <w:contextualSpacing/>
        <w:jc w:val="both"/>
        <w:rPr>
          <w:rFonts w:hint="default" w:cs="Calibri"/>
          <w:b/>
          <w:u w:val="single"/>
          <w:lang w:val="fr-FR"/>
        </w:rPr>
      </w:pPr>
      <w:r>
        <w:rPr>
          <w:rFonts w:cs="Calibri"/>
          <w:b/>
          <w:u w:val="single"/>
        </w:rPr>
        <w:t>Participation des familles</w:t>
      </w:r>
      <w:r>
        <w:rPr>
          <w:rFonts w:hint="default" w:cs="Calibri"/>
          <w:b/>
          <w:u w:val="single"/>
          <w:lang w:val="fr-FR"/>
        </w:rPr>
        <w:t>- engagement associatif</w:t>
      </w:r>
    </w:p>
    <w:p w14:paraId="75FD3F1A">
      <w:pPr>
        <w:spacing w:line="240" w:lineRule="auto"/>
        <w:contextualSpacing/>
        <w:jc w:val="both"/>
        <w:rPr>
          <w:rFonts w:cs="Calibri"/>
          <w:b/>
        </w:rPr>
      </w:pPr>
    </w:p>
    <w:p w14:paraId="7DD42E5E">
      <w:pPr>
        <w:spacing w:line="360" w:lineRule="auto"/>
        <w:contextualSpacing/>
        <w:jc w:val="both"/>
      </w:pPr>
      <w:r>
        <w:t>Le caractère spécifique de notre établissement réside aussi dans une gestion associative de l’école.</w:t>
      </w:r>
    </w:p>
    <w:p w14:paraId="420CF545">
      <w:pPr>
        <w:spacing w:line="360" w:lineRule="auto"/>
        <w:contextualSpacing/>
        <w:jc w:val="both"/>
      </w:pPr>
      <w:r>
        <w:t>Notre école doit son existence juridique à l’OGEC (Organisme de Gestion de l’Enseignement Catholique) et ne peut fonctionner sans lui. L’OGEC est co-responsable, avec l</w:t>
      </w:r>
      <w:r>
        <w:rPr>
          <w:rFonts w:hint="default"/>
          <w:lang w:val="fr-FR"/>
        </w:rPr>
        <w:t>a</w:t>
      </w:r>
      <w:r>
        <w:t xml:space="preserve"> chef</w:t>
      </w:r>
      <w:r>
        <w:rPr>
          <w:rFonts w:hint="default"/>
          <w:lang w:val="fr-FR"/>
        </w:rPr>
        <w:t>fe</w:t>
      </w:r>
      <w:r>
        <w:t xml:space="preserve"> d’établissement, de la gestion financière, immobilière, sociale et matérielle de la vie de l’école.</w:t>
      </w:r>
    </w:p>
    <w:p w14:paraId="0B3521B4">
      <w:pPr>
        <w:spacing w:line="360" w:lineRule="auto"/>
        <w:contextualSpacing/>
        <w:jc w:val="both"/>
      </w:pPr>
      <w:r>
        <w:t>L’APEL (Association des Parents d’élèves de l’Enseignement Libre) joue aussi son rôle de représentation des familles, d’animation et d’accompagnement éducatif auprès des familles de l’école.</w:t>
      </w:r>
    </w:p>
    <w:p w14:paraId="32884BB2">
      <w:pPr>
        <w:spacing w:line="360" w:lineRule="auto"/>
        <w:contextualSpacing/>
        <w:jc w:val="both"/>
      </w:pPr>
      <w:r>
        <w:t>Ces associations réunissent des parents bénévoles qui œuvrent chaque jour pour le bon fonctionnement et la vie de notre école.</w:t>
      </w:r>
    </w:p>
    <w:p w14:paraId="3E6D5F54">
      <w:pPr>
        <w:spacing w:line="360" w:lineRule="auto"/>
        <w:contextualSpacing/>
        <w:jc w:val="both"/>
        <w:rPr>
          <w:rFonts w:cs="Calibri"/>
        </w:rPr>
      </w:pPr>
      <w:r>
        <w:t>En inscrivant leur(s) enfant(s) dans l’école, les parents s’engagent à donner de leur temps au moins une fois dans l’année pour une manifestation.</w:t>
      </w:r>
      <w:r>
        <w:rPr>
          <w:rFonts w:hint="default"/>
          <w:highlight w:val="none"/>
          <w:lang w:val="fr-FR"/>
        </w:rPr>
        <w:t xml:space="preserve"> Les actions menées par l’OGEC permettent de réduire le coût de scolarité de chaque élève</w:t>
      </w:r>
    </w:p>
    <w:p w14:paraId="0FB72D6F">
      <w:pPr>
        <w:pStyle w:val="3"/>
        <w:spacing w:before="0"/>
        <w:rPr>
          <w:rFonts w:ascii="Calibri" w:hAnsi="Calibri" w:cs="Calibri"/>
          <w:color w:val="auto"/>
          <w:sz w:val="24"/>
          <w:szCs w:val="24"/>
          <w:u w:val="single"/>
        </w:rPr>
      </w:pPr>
    </w:p>
    <w:p w14:paraId="0156C49C">
      <w:pPr>
        <w:pStyle w:val="3"/>
        <w:spacing w:before="0"/>
        <w:rPr>
          <w:rFonts w:ascii="Calibri" w:hAnsi="Calibri" w:cs="Calibri"/>
          <w:color w:val="auto"/>
          <w:sz w:val="22"/>
          <w:szCs w:val="22"/>
          <w:u w:val="single"/>
        </w:rPr>
      </w:pPr>
      <w:r>
        <w:rPr>
          <w:rFonts w:ascii="Calibri" w:hAnsi="Calibri" w:cs="Calibri"/>
          <w:color w:val="auto"/>
          <w:sz w:val="22"/>
          <w:szCs w:val="22"/>
          <w:u w:val="single"/>
        </w:rPr>
        <w:t>Fournitures personnelles des élèves :</w:t>
      </w:r>
      <w:bookmarkStart w:id="0" w:name="_GoBack"/>
      <w:bookmarkEnd w:id="0"/>
    </w:p>
    <w:p w14:paraId="78C13A82">
      <w:pPr>
        <w:pStyle w:val="3"/>
        <w:spacing w:before="0"/>
        <w:rPr>
          <w:rFonts w:ascii="Calibri" w:hAnsi="Calibri" w:cs="Calibri"/>
          <w:color w:val="auto"/>
          <w:sz w:val="22"/>
          <w:szCs w:val="22"/>
        </w:rPr>
      </w:pPr>
      <w:r>
        <w:rPr>
          <w:rFonts w:ascii="Calibri" w:hAnsi="Calibri" w:cs="Calibri"/>
          <w:b w:val="0"/>
          <w:bCs w:val="0"/>
          <w:color w:val="auto"/>
          <w:sz w:val="22"/>
          <w:szCs w:val="22"/>
        </w:rPr>
        <w:t>Vous pouvez les retrouver sur le site internet de l’école</w:t>
      </w:r>
      <w:r>
        <w:rPr>
          <w:rFonts w:ascii="Calibri" w:hAnsi="Calibri" w:cs="Calibri"/>
          <w:color w:val="auto"/>
          <w:sz w:val="22"/>
          <w:szCs w:val="22"/>
        </w:rPr>
        <w:t xml:space="preserve"> : </w:t>
      </w:r>
      <w:r>
        <w:fldChar w:fldCharType="begin"/>
      </w:r>
      <w:r>
        <w:instrText xml:space="preserve"> HYPERLINK "http://talmont-ndbourgenay.fr/" </w:instrText>
      </w:r>
      <w:r>
        <w:fldChar w:fldCharType="separate"/>
      </w:r>
      <w:r>
        <w:rPr>
          <w:rStyle w:val="7"/>
          <w:rFonts w:ascii="Calibri" w:hAnsi="Calibri" w:cs="Calibri"/>
          <w:sz w:val="22"/>
          <w:szCs w:val="22"/>
          <w:u w:val="none"/>
        </w:rPr>
        <w:t>http://talmont-ndbourgenay.fr/</w:t>
      </w:r>
      <w:r>
        <w:rPr>
          <w:rStyle w:val="7"/>
          <w:rFonts w:ascii="Calibri" w:hAnsi="Calibri" w:cs="Calibri"/>
          <w:sz w:val="22"/>
          <w:szCs w:val="22"/>
          <w:u w:val="none"/>
        </w:rPr>
        <w:fldChar w:fldCharType="end"/>
      </w:r>
    </w:p>
    <w:p w14:paraId="04250427">
      <w:pPr>
        <w:spacing w:line="240" w:lineRule="auto"/>
        <w:contextualSpacing/>
        <w:jc w:val="both"/>
        <w:rPr>
          <w:rFonts w:cs="Calibri"/>
        </w:rPr>
      </w:pPr>
    </w:p>
    <w:p w14:paraId="1B1CFB86">
      <w:pPr>
        <w:spacing w:line="360" w:lineRule="auto"/>
        <w:contextualSpacing/>
        <w:jc w:val="both"/>
        <w:rPr>
          <w:rFonts w:cs="Calibri"/>
        </w:rPr>
      </w:pPr>
    </w:p>
    <w:sectPr>
      <w:footerReference r:id="rId5" w:type="default"/>
      <w:pgSz w:w="11906" w:h="16838"/>
      <w:pgMar w:top="1440" w:right="1080" w:bottom="1440" w:left="108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Overlock">
    <w:altName w:val="Calibri"/>
    <w:panose1 w:val="00000000000000000000"/>
    <w:charset w:val="00"/>
    <w:family w:val="auto"/>
    <w:pitch w:val="default"/>
    <w:sig w:usb0="00000000" w:usb1="00000000" w:usb2="00000000" w:usb3="00000000" w:csb0="00000000" w:csb1="00000000"/>
  </w:font>
  <w:font w:name="StarSymbol">
    <w:altName w:val="Malgun Gothic Semilight"/>
    <w:panose1 w:val="00000000000000000000"/>
    <w:charset w:val="8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93B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3E6A83">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Zone de texte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EoTtvLAQAAtgMAAA4AAAAAAAAAAQAgAAAAHgEAAGRycy9lMm9E&#10;b2MueG1sUEsFBgAAAAAGAAYAWQEAAFsFAAAAAA==&#10;">
              <v:fill on="f" focussize="0,0"/>
              <v:stroke on="f"/>
              <v:imagedata o:title=""/>
              <o:lock v:ext="edit" aspectratio="f"/>
              <v:textbox inset="0mm,0mm,0mm,0mm" style="mso-fit-shape-to-text:t;">
                <w:txbxContent>
                  <w:p w14:paraId="733E6A8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0"/>
      <w:numFmt w:val="bullet"/>
      <w:lvlText w:val="-"/>
      <w:lvlJc w:val="left"/>
      <w:pPr>
        <w:tabs>
          <w:tab w:val="left" w:pos="1200"/>
        </w:tabs>
      </w:pPr>
      <w:rPr>
        <w:rFonts w:ascii="StarSymbol" w:hAnsi="StarSymbol"/>
      </w:rPr>
    </w:lvl>
  </w:abstractNum>
  <w:abstractNum w:abstractNumId="1">
    <w:nsid w:val="02E66766"/>
    <w:multiLevelType w:val="multilevel"/>
    <w:tmpl w:val="02E66766"/>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7D0541D"/>
    <w:multiLevelType w:val="multilevel"/>
    <w:tmpl w:val="67D0541D"/>
    <w:lvl w:ilvl="0" w:tentative="0">
      <w:start w:val="1"/>
      <w:numFmt w:val="bullet"/>
      <w:lvlText w:val=""/>
      <w:lvlJc w:val="left"/>
      <w:pPr>
        <w:ind w:left="1428" w:hanging="360"/>
      </w:pPr>
      <w:rPr>
        <w:rFonts w:hint="default" w:ascii="Wingdings" w:hAnsi="Wingdings"/>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099"/>
    <w:rsid w:val="000008CD"/>
    <w:rsid w:val="00070A6C"/>
    <w:rsid w:val="000865FB"/>
    <w:rsid w:val="0010093D"/>
    <w:rsid w:val="00110A21"/>
    <w:rsid w:val="001806B9"/>
    <w:rsid w:val="00195831"/>
    <w:rsid w:val="001E2486"/>
    <w:rsid w:val="002265C3"/>
    <w:rsid w:val="0023253B"/>
    <w:rsid w:val="002D08FF"/>
    <w:rsid w:val="002D2B61"/>
    <w:rsid w:val="00381327"/>
    <w:rsid w:val="003C2742"/>
    <w:rsid w:val="004273E5"/>
    <w:rsid w:val="004F7966"/>
    <w:rsid w:val="00513099"/>
    <w:rsid w:val="00527EFC"/>
    <w:rsid w:val="00563A1B"/>
    <w:rsid w:val="00571E06"/>
    <w:rsid w:val="00573153"/>
    <w:rsid w:val="005A68A6"/>
    <w:rsid w:val="006031C0"/>
    <w:rsid w:val="006157B8"/>
    <w:rsid w:val="006B28FA"/>
    <w:rsid w:val="00711EDF"/>
    <w:rsid w:val="007701CC"/>
    <w:rsid w:val="00795CAE"/>
    <w:rsid w:val="007965D7"/>
    <w:rsid w:val="007A14C4"/>
    <w:rsid w:val="007A30F4"/>
    <w:rsid w:val="00823E54"/>
    <w:rsid w:val="00856639"/>
    <w:rsid w:val="0086426C"/>
    <w:rsid w:val="008A62AB"/>
    <w:rsid w:val="008B3B15"/>
    <w:rsid w:val="00922F19"/>
    <w:rsid w:val="009450AF"/>
    <w:rsid w:val="00A34252"/>
    <w:rsid w:val="00A47055"/>
    <w:rsid w:val="00A63F7B"/>
    <w:rsid w:val="00A65C0F"/>
    <w:rsid w:val="00A94D54"/>
    <w:rsid w:val="00A97E99"/>
    <w:rsid w:val="00AC6F47"/>
    <w:rsid w:val="00B10696"/>
    <w:rsid w:val="00B16963"/>
    <w:rsid w:val="00B760D2"/>
    <w:rsid w:val="00BA564A"/>
    <w:rsid w:val="00C57188"/>
    <w:rsid w:val="00C8196E"/>
    <w:rsid w:val="00CD7D48"/>
    <w:rsid w:val="00CE1C29"/>
    <w:rsid w:val="00D2140C"/>
    <w:rsid w:val="00D32970"/>
    <w:rsid w:val="00D4716B"/>
    <w:rsid w:val="00DC02F8"/>
    <w:rsid w:val="00DC159D"/>
    <w:rsid w:val="00E30425"/>
    <w:rsid w:val="00E4345D"/>
    <w:rsid w:val="00E57E33"/>
    <w:rsid w:val="00F2523B"/>
    <w:rsid w:val="00FD1C72"/>
    <w:rsid w:val="00FE0F07"/>
    <w:rsid w:val="00FE3B81"/>
    <w:rsid w:val="05EB7EE4"/>
    <w:rsid w:val="0AC47A56"/>
    <w:rsid w:val="12485D88"/>
    <w:rsid w:val="16892685"/>
    <w:rsid w:val="19511E80"/>
    <w:rsid w:val="1C8D4159"/>
    <w:rsid w:val="1D5163A8"/>
    <w:rsid w:val="2B254E35"/>
    <w:rsid w:val="32401E93"/>
    <w:rsid w:val="33575BE2"/>
    <w:rsid w:val="3721610D"/>
    <w:rsid w:val="405676D8"/>
    <w:rsid w:val="42B1516D"/>
    <w:rsid w:val="4D45622E"/>
    <w:rsid w:val="4DD726DA"/>
    <w:rsid w:val="58F82B3A"/>
    <w:rsid w:val="61781C73"/>
    <w:rsid w:val="6B6820B2"/>
    <w:rsid w:val="6EED79B6"/>
    <w:rsid w:val="6F8501EF"/>
    <w:rsid w:val="79BD4E12"/>
    <w:rsid w:val="7F620299"/>
    <w:rsid w:val="7FE3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59" w:semiHidden="0" w:name="Table Grid"/>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fr-FR" w:eastAsia="en-US" w:bidi="ar-SA"/>
    </w:rPr>
  </w:style>
  <w:style w:type="paragraph" w:styleId="2">
    <w:name w:val="heading 1"/>
    <w:basedOn w:val="1"/>
    <w:qFormat/>
    <w:uiPriority w:val="9"/>
    <w:pPr>
      <w:widowControl w:val="0"/>
      <w:autoSpaceDE w:val="0"/>
      <w:autoSpaceDN w:val="0"/>
      <w:spacing w:after="0" w:line="240" w:lineRule="auto"/>
      <w:ind w:left="220"/>
      <w:outlineLvl w:val="0"/>
    </w:pPr>
    <w:rPr>
      <w:rFonts w:ascii="Arial" w:hAnsi="Arial" w:eastAsia="Arial" w:cs="Arial"/>
      <w:b/>
      <w:bCs/>
      <w:sz w:val="24"/>
      <w:szCs w:val="24"/>
      <w:u w:val="single" w:color="000000"/>
      <w:lang w:bidi="fr-FR"/>
    </w:rPr>
  </w:style>
  <w:style w:type="paragraph" w:styleId="3">
    <w:name w:val="heading 2"/>
    <w:basedOn w:val="1"/>
    <w:next w:val="1"/>
    <w:unhideWhenUsed/>
    <w:qFormat/>
    <w:uiPriority w:val="9"/>
    <w:pPr>
      <w:keepNext/>
      <w:keepLines/>
      <w:spacing w:before="200"/>
      <w:outlineLvl w:val="1"/>
    </w:pPr>
    <w:rPr>
      <w:rFonts w:ascii="Cambria" w:hAnsi="Cambria" w:eastAsia="SimSun"/>
      <w:b/>
      <w:bCs/>
      <w:color w:val="4F81BD"/>
      <w:sz w:val="26"/>
      <w:szCs w:val="26"/>
    </w:rPr>
  </w:style>
  <w:style w:type="paragraph" w:styleId="4">
    <w:name w:val="heading 3"/>
    <w:basedOn w:val="1"/>
    <w:next w:val="1"/>
    <w:unhideWhenUsed/>
    <w:qFormat/>
    <w:uiPriority w:val="9"/>
    <w:pPr>
      <w:ind w:left="860"/>
      <w:outlineLvl w:val="2"/>
    </w:pPr>
    <w:rPr>
      <w:b/>
      <w:bCs/>
      <w:sz w:val="24"/>
      <w:szCs w:val="24"/>
    </w:rPr>
  </w:style>
  <w:style w:type="paragraph" w:styleId="5">
    <w:name w:val="heading 5"/>
    <w:basedOn w:val="1"/>
    <w:next w:val="1"/>
    <w:unhideWhenUsed/>
    <w:qFormat/>
    <w:uiPriority w:val="9"/>
    <w:pPr>
      <w:ind w:left="860"/>
      <w:outlineLvl w:val="4"/>
    </w:pPr>
    <w:rPr>
      <w:b/>
      <w:bCs/>
    </w:rPr>
  </w:style>
  <w:style w:type="character" w:default="1" w:styleId="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character" w:styleId="7">
    <w:name w:val="Hyperlink"/>
    <w:basedOn w:val="6"/>
    <w:unhideWhenUsed/>
    <w:qFormat/>
    <w:uiPriority w:val="99"/>
    <w:rPr>
      <w:color w:val="0000FF"/>
      <w:u w:val="single"/>
    </w:rPr>
  </w:style>
  <w:style w:type="character" w:styleId="8">
    <w:name w:val="HTML Cite"/>
    <w:basedOn w:val="6"/>
    <w:unhideWhenUsed/>
    <w:qFormat/>
    <w:uiPriority w:val="99"/>
    <w:rPr>
      <w:i/>
      <w:iCs/>
    </w:rPr>
  </w:style>
  <w:style w:type="paragraph" w:styleId="9">
    <w:name w:val="Body Text Indent"/>
    <w:basedOn w:val="1"/>
    <w:unhideWhenUsed/>
    <w:qFormat/>
    <w:uiPriority w:val="99"/>
    <w:pPr>
      <w:ind w:firstLine="708"/>
      <w:jc w:val="both"/>
    </w:pPr>
    <w:rPr>
      <w:rFonts w:ascii="Arial" w:hAnsi="Arial" w:cs="Arial"/>
    </w:rPr>
  </w:style>
  <w:style w:type="paragraph" w:styleId="10">
    <w:name w:val="Body Text"/>
    <w:basedOn w:val="1"/>
    <w:unhideWhenUsed/>
    <w:qFormat/>
    <w:uiPriority w:val="99"/>
    <w:pPr>
      <w:spacing w:after="120"/>
    </w:pPr>
  </w:style>
  <w:style w:type="paragraph" w:styleId="11">
    <w:name w:val="Body Text Indent 2"/>
    <w:basedOn w:val="1"/>
    <w:unhideWhenUsed/>
    <w:qFormat/>
    <w:uiPriority w:val="99"/>
    <w:pPr>
      <w:ind w:left="840"/>
    </w:pPr>
    <w:rPr>
      <w:szCs w:val="20"/>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fr-FR"/>
    </w:rPr>
  </w:style>
  <w:style w:type="paragraph" w:styleId="13">
    <w:name w:val="footer"/>
    <w:basedOn w:val="1"/>
    <w:link w:val="16"/>
    <w:unhideWhenUsed/>
    <w:qFormat/>
    <w:uiPriority w:val="99"/>
    <w:pPr>
      <w:tabs>
        <w:tab w:val="center" w:pos="4536"/>
        <w:tab w:val="right" w:pos="9072"/>
      </w:tabs>
      <w:spacing w:after="0" w:line="240" w:lineRule="auto"/>
    </w:pPr>
  </w:style>
  <w:style w:type="paragraph" w:styleId="14">
    <w:name w:val="header"/>
    <w:basedOn w:val="1"/>
    <w:link w:val="17"/>
    <w:unhideWhenUsed/>
    <w:qFormat/>
    <w:uiPriority w:val="99"/>
    <w:pPr>
      <w:tabs>
        <w:tab w:val="center" w:pos="4536"/>
        <w:tab w:val="right" w:pos="9072"/>
      </w:tabs>
      <w:spacing w:after="0" w:line="240" w:lineRule="auto"/>
    </w:pPr>
  </w:style>
  <w:style w:type="character" w:customStyle="1" w:styleId="16">
    <w:name w:val="Pied de page Car"/>
    <w:basedOn w:val="6"/>
    <w:link w:val="13"/>
    <w:qFormat/>
    <w:uiPriority w:val="99"/>
  </w:style>
  <w:style w:type="character" w:customStyle="1" w:styleId="17">
    <w:name w:val="En-tête Car"/>
    <w:basedOn w:val="6"/>
    <w:link w:val="14"/>
    <w:qFormat/>
    <w:uiPriority w:val="99"/>
  </w:style>
  <w:style w:type="paragraph" w:styleId="18">
    <w:name w:val="List Paragraph"/>
    <w:basedOn w:val="1"/>
    <w:qFormat/>
    <w:uiPriority w:val="34"/>
    <w:pPr>
      <w:ind w:left="720"/>
      <w:contextualSpacing/>
    </w:pPr>
  </w:style>
  <w:style w:type="paragraph" w:customStyle="1" w:styleId="19">
    <w:name w:val="Table Paragraph"/>
    <w:basedOn w:val="1"/>
    <w:qFormat/>
    <w:uiPriority w:val="1"/>
    <w:pPr>
      <w:spacing w:before="2"/>
      <w:ind w:left="591" w:right="582"/>
      <w:jc w:val="center"/>
    </w:pPr>
  </w:style>
  <w:style w:type="table" w:styleId="20">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
    <w:unhideWhenUsed/>
    <w:qFormat/>
    <w:uiPriority w:val="2"/>
    <w:pPr>
      <w:widowControl w:val="0"/>
      <w:autoSpaceDE w:val="0"/>
      <w:autoSpaceDN w:val="0"/>
    </w:pPr>
    <w:rPr>
      <w:lang w:val="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2945</Words>
  <Characters>16587</Characters>
  <Lines>144</Lines>
  <Paragraphs>40</Paragraphs>
  <TotalTime>103</TotalTime>
  <ScaleCrop>false</ScaleCrop>
  <LinksUpToDate>false</LinksUpToDate>
  <CharactersWithSpaces>19545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2018-05-15T12:28:00Z</dcterms:created>
  <dc:creator>anne-laure mouchard</dc:creator>
  <cp:lastModifiedBy>Virginie Beauhaire</cp:lastModifiedBy>
  <cp:lastPrinted>2026-06-16T09:59:00Z</cp:lastPrinted>
  <dcterms:modified xsi:type="dcterms:W3CDTF">2026-06-21T13:48:40Z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1036-12.1.0.26880</vt:lpwstr>
  </property>
  <property fmtid="{D5CDD505-2E9C-101B-9397-08002B2CF9AE}" pid="3" name="ICV">
    <vt:lpwstr>B15B24FF60D8433E916E74AD28B32ED7_13</vt:lpwstr>
  </property>
  <property fmtid="{D5CDD505-2E9C-101B-9397-08002B2CF9AE}" pid="4" name="KSOTemplateDocerSaveRecord">
    <vt:lpwstr>eyJoZGlkIjoiNjEzZmI5MjA3ODdhOWNjODY5MDM0NTU5YWRjMWVjZTYiLCJ1c2VySWQiOiIzNzI4NzIyNDc1MDgzIn0=</vt:lpwstr>
  </property>
</Properties>
</file>