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2" w:rsidRPr="00D713FB" w:rsidRDefault="003B0B22" w:rsidP="00D713FB">
      <w:r>
        <w:rPr>
          <w:noProof/>
          <w:lang w:eastAsia="fr-FR"/>
        </w:rPr>
        <w:drawing>
          <wp:inline distT="0" distB="0" distL="0" distR="0">
            <wp:extent cx="847725" cy="870950"/>
            <wp:effectExtent l="19050" t="0" r="9525" b="0"/>
            <wp:docPr id="1" name="Image 0" descr="logo é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éco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7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3FB">
        <w:rPr>
          <w:b/>
          <w:sz w:val="24"/>
          <w:szCs w:val="24"/>
        </w:rPr>
        <w:tab/>
      </w:r>
      <w:r w:rsidR="00D713FB">
        <w:rPr>
          <w:b/>
          <w:sz w:val="24"/>
          <w:szCs w:val="24"/>
        </w:rPr>
        <w:tab/>
      </w:r>
      <w:r w:rsidR="00D713FB">
        <w:rPr>
          <w:b/>
          <w:sz w:val="24"/>
          <w:szCs w:val="24"/>
        </w:rPr>
        <w:tab/>
      </w:r>
      <w:r w:rsidR="00D713FB">
        <w:rPr>
          <w:b/>
          <w:sz w:val="24"/>
          <w:szCs w:val="24"/>
        </w:rPr>
        <w:tab/>
      </w:r>
      <w:r w:rsidR="00D713FB">
        <w:rPr>
          <w:b/>
          <w:sz w:val="24"/>
          <w:szCs w:val="24"/>
        </w:rPr>
        <w:tab/>
      </w:r>
      <w:r w:rsidR="00D713FB">
        <w:rPr>
          <w:b/>
          <w:sz w:val="24"/>
          <w:szCs w:val="24"/>
        </w:rPr>
        <w:tab/>
      </w:r>
      <w:r w:rsidR="00D713FB">
        <w:rPr>
          <w:b/>
          <w:sz w:val="24"/>
          <w:szCs w:val="24"/>
        </w:rPr>
        <w:tab/>
      </w:r>
      <w:r w:rsidRPr="003B0B22">
        <w:rPr>
          <w:b/>
          <w:sz w:val="24"/>
          <w:szCs w:val="24"/>
        </w:rPr>
        <w:t>Objet :</w:t>
      </w:r>
      <w:r>
        <w:rPr>
          <w:sz w:val="24"/>
          <w:szCs w:val="24"/>
        </w:rPr>
        <w:t xml:space="preserve"> Mode de </w:t>
      </w:r>
      <w:r w:rsidR="001B3D8C" w:rsidRPr="00162FEB">
        <w:rPr>
          <w:sz w:val="24"/>
          <w:szCs w:val="24"/>
        </w:rPr>
        <w:t>règlement</w:t>
      </w:r>
      <w:r w:rsidR="00162F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la scolarité </w:t>
      </w:r>
    </w:p>
    <w:p w:rsidR="003B0B22" w:rsidRDefault="003B0B22" w:rsidP="00D713F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 Talmont st Hilaire, </w:t>
      </w:r>
      <w:r w:rsidRPr="00162FEB">
        <w:rPr>
          <w:sz w:val="24"/>
          <w:szCs w:val="24"/>
        </w:rPr>
        <w:t xml:space="preserve">le </w:t>
      </w:r>
      <w:r w:rsidR="001B3D8C" w:rsidRPr="00162FEB">
        <w:rPr>
          <w:sz w:val="24"/>
          <w:szCs w:val="24"/>
        </w:rPr>
        <w:t>5</w:t>
      </w:r>
      <w:r>
        <w:rPr>
          <w:sz w:val="24"/>
          <w:szCs w:val="24"/>
        </w:rPr>
        <w:t xml:space="preserve"> septembre 2017</w:t>
      </w:r>
    </w:p>
    <w:p w:rsidR="003B0B22" w:rsidRPr="003B0B22" w:rsidRDefault="003B0B22">
      <w:pPr>
        <w:rPr>
          <w:sz w:val="24"/>
          <w:szCs w:val="24"/>
        </w:rPr>
      </w:pPr>
      <w:r w:rsidRPr="003B0B22">
        <w:rPr>
          <w:sz w:val="24"/>
          <w:szCs w:val="24"/>
        </w:rPr>
        <w:t xml:space="preserve">Chers parents, </w:t>
      </w:r>
    </w:p>
    <w:p w:rsidR="003B0B22" w:rsidRDefault="003B0B22" w:rsidP="003B0B22">
      <w:pPr>
        <w:rPr>
          <w:rFonts w:cs="Arial"/>
          <w:sz w:val="24"/>
          <w:szCs w:val="24"/>
        </w:rPr>
      </w:pPr>
      <w:r w:rsidRPr="003B0B22">
        <w:rPr>
          <w:rFonts w:cs="Arial"/>
          <w:sz w:val="24"/>
          <w:szCs w:val="24"/>
        </w:rPr>
        <w:t>En raison d’une augmentation</w:t>
      </w:r>
      <w:r w:rsidR="001B3D8C">
        <w:rPr>
          <w:rFonts w:cs="Arial"/>
          <w:sz w:val="24"/>
          <w:szCs w:val="24"/>
        </w:rPr>
        <w:t xml:space="preserve"> de la part reversée par enfant</w:t>
      </w:r>
      <w:r w:rsidRPr="003B0B22">
        <w:rPr>
          <w:rFonts w:cs="Arial"/>
          <w:sz w:val="24"/>
          <w:szCs w:val="24"/>
        </w:rPr>
        <w:t xml:space="preserve"> à l’UDOGEC, les rétributions augmentent cette année et passent à </w:t>
      </w:r>
      <w:r w:rsidRPr="003B0B22">
        <w:rPr>
          <w:rFonts w:cs="Arial"/>
          <w:b/>
          <w:i/>
          <w:sz w:val="24"/>
          <w:szCs w:val="24"/>
        </w:rPr>
        <w:t>22€ par enfant et par mois</w:t>
      </w:r>
      <w:r w:rsidRPr="003B0B22">
        <w:rPr>
          <w:rFonts w:cs="Arial"/>
          <w:sz w:val="24"/>
          <w:szCs w:val="24"/>
        </w:rPr>
        <w:t xml:space="preserve"> (sur 10 mois).</w:t>
      </w:r>
    </w:p>
    <w:p w:rsidR="003B0B22" w:rsidRPr="00162FEB" w:rsidRDefault="001B3D8C" w:rsidP="003B0B22">
      <w:pPr>
        <w:rPr>
          <w:rFonts w:cs="Arial"/>
          <w:sz w:val="24"/>
          <w:szCs w:val="24"/>
        </w:rPr>
      </w:pPr>
      <w:r w:rsidRPr="00162FEB">
        <w:rPr>
          <w:rFonts w:cs="Arial"/>
          <w:sz w:val="24"/>
          <w:szCs w:val="24"/>
        </w:rPr>
        <w:t>Modes de règlement proposés</w:t>
      </w:r>
      <w:r w:rsidR="003B0B22" w:rsidRPr="00162FEB">
        <w:rPr>
          <w:rFonts w:cs="Arial"/>
          <w:sz w:val="24"/>
          <w:szCs w:val="24"/>
        </w:rPr>
        <w:t> :</w:t>
      </w:r>
    </w:p>
    <w:p w:rsidR="003B0B22" w:rsidRDefault="003B0B22" w:rsidP="003B0B22">
      <w:pPr>
        <w:rPr>
          <w:rFonts w:cs="Arial"/>
          <w:sz w:val="24"/>
          <w:szCs w:val="24"/>
        </w:rPr>
      </w:pPr>
      <w:r w:rsidRPr="003B0B22">
        <w:rPr>
          <w:rFonts w:cs="Arial"/>
          <w:b/>
          <w:sz w:val="24"/>
          <w:szCs w:val="24"/>
        </w:rPr>
        <w:sym w:font="Wingdings" w:char="F046"/>
      </w:r>
      <w:r w:rsidRPr="003B0B22">
        <w:rPr>
          <w:rFonts w:cs="Arial"/>
          <w:b/>
          <w:sz w:val="24"/>
          <w:szCs w:val="24"/>
        </w:rPr>
        <w:t xml:space="preserve"> 220€ par prélèvement automatique, sur 10 mois, d’octobre 2017 à juillet 2018.</w:t>
      </w:r>
      <w:r w:rsidR="00162FEB">
        <w:rPr>
          <w:rFonts w:cs="Arial"/>
          <w:b/>
          <w:sz w:val="24"/>
          <w:szCs w:val="24"/>
        </w:rPr>
        <w:t xml:space="preserve"> </w:t>
      </w:r>
      <w:r w:rsidR="00162FEB">
        <w:rPr>
          <w:rFonts w:cs="Arial"/>
          <w:b/>
          <w:sz w:val="24"/>
          <w:szCs w:val="24"/>
        </w:rPr>
        <w:sym w:font="Wingdings" w:char="F0C4"/>
      </w:r>
      <w:r w:rsidRPr="003B0B22">
        <w:rPr>
          <w:rFonts w:cs="Arial"/>
          <w:sz w:val="24"/>
          <w:szCs w:val="24"/>
          <w:highlight w:val="yellow"/>
        </w:rPr>
        <w:t>Pour les nouvelles familles ou ceux choisissant le prélèvement pour la 1</w:t>
      </w:r>
      <w:r w:rsidRPr="003B0B22">
        <w:rPr>
          <w:rFonts w:cs="Arial"/>
          <w:sz w:val="24"/>
          <w:szCs w:val="24"/>
          <w:highlight w:val="yellow"/>
          <w:vertAlign w:val="superscript"/>
        </w:rPr>
        <w:t>ère</w:t>
      </w:r>
      <w:r w:rsidRPr="003B0B22">
        <w:rPr>
          <w:rFonts w:cs="Arial"/>
          <w:sz w:val="24"/>
          <w:szCs w:val="24"/>
          <w:highlight w:val="yellow"/>
        </w:rPr>
        <w:t xml:space="preserve"> fois, merci de joindre un RIB. Un mandat de prélèvement vous sera </w:t>
      </w:r>
      <w:r w:rsidR="001B3D8C">
        <w:rPr>
          <w:rFonts w:cs="Arial"/>
          <w:sz w:val="24"/>
          <w:szCs w:val="24"/>
          <w:highlight w:val="yellow"/>
        </w:rPr>
        <w:t>remis qu’il conviendra de</w:t>
      </w:r>
      <w:r w:rsidRPr="003B0B22">
        <w:rPr>
          <w:rFonts w:cs="Arial"/>
          <w:sz w:val="24"/>
          <w:szCs w:val="24"/>
          <w:highlight w:val="yellow"/>
        </w:rPr>
        <w:t xml:space="preserve"> signer et  retourner à l’école.</w:t>
      </w:r>
    </w:p>
    <w:p w:rsidR="00C27AA0" w:rsidRDefault="00C27AA0" w:rsidP="00C27AA0">
      <w:pPr>
        <w:rPr>
          <w:sz w:val="24"/>
          <w:szCs w:val="24"/>
        </w:rPr>
      </w:pPr>
      <w:r>
        <w:rPr>
          <w:sz w:val="24"/>
          <w:szCs w:val="24"/>
        </w:rPr>
        <w:t>Suite à ce courrier, une facture vous sera adressée, avec les échéanciers de prélèvement.</w:t>
      </w:r>
    </w:p>
    <w:p w:rsidR="00C27AA0" w:rsidRDefault="003B0B22">
      <w:pPr>
        <w:rPr>
          <w:sz w:val="24"/>
          <w:szCs w:val="24"/>
        </w:rPr>
      </w:pPr>
      <w:r w:rsidRPr="003B0B22">
        <w:rPr>
          <w:sz w:val="24"/>
          <w:szCs w:val="24"/>
        </w:rPr>
        <w:sym w:font="Wingdings" w:char="F046"/>
      </w:r>
      <w:r w:rsidR="00162FEB">
        <w:rPr>
          <w:sz w:val="24"/>
          <w:szCs w:val="24"/>
        </w:rPr>
        <w:t xml:space="preserve"> </w:t>
      </w:r>
      <w:r w:rsidR="001B3D8C">
        <w:rPr>
          <w:sz w:val="24"/>
          <w:szCs w:val="24"/>
        </w:rPr>
        <w:t>Paiement de l</w:t>
      </w:r>
      <w:r w:rsidRPr="003B0B22">
        <w:rPr>
          <w:sz w:val="24"/>
          <w:szCs w:val="24"/>
        </w:rPr>
        <w:t xml:space="preserve">a totalité de la somme, soit 220€ par chèque ou espèces </w:t>
      </w:r>
      <w:r w:rsidR="001B3D8C" w:rsidRPr="00162FEB">
        <w:rPr>
          <w:sz w:val="24"/>
          <w:szCs w:val="24"/>
        </w:rPr>
        <w:t>avant le 15 septembre</w:t>
      </w:r>
      <w:r w:rsidRPr="00162FEB">
        <w:rPr>
          <w:sz w:val="24"/>
          <w:szCs w:val="24"/>
        </w:rPr>
        <w:t>.</w:t>
      </w:r>
      <w:r w:rsidR="004E03EF">
        <w:rPr>
          <w:noProof/>
          <w:sz w:val="24"/>
          <w:szCs w:val="24"/>
          <w:lang w:eastAsia="fr-FR"/>
        </w:rPr>
        <w:pict>
          <v:roundrect id="AutoShape 2" o:spid="_x0000_s1027" style="position:absolute;margin-left:-13.7pt;margin-top:22.6pt;width:541.5pt;height:135pt;z-index:-2516587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"/>
        </w:pict>
      </w:r>
    </w:p>
    <w:p w:rsidR="00A860A6" w:rsidRPr="00162FEB" w:rsidRDefault="001B3D8C" w:rsidP="00415394">
      <w:pPr>
        <w:spacing w:line="240" w:lineRule="auto"/>
        <w:rPr>
          <w:sz w:val="24"/>
          <w:szCs w:val="24"/>
        </w:rPr>
      </w:pPr>
      <w:r w:rsidRPr="00162FEB">
        <w:rPr>
          <w:sz w:val="24"/>
          <w:szCs w:val="24"/>
        </w:rPr>
        <w:t xml:space="preserve">La participation financière </w:t>
      </w:r>
      <w:r w:rsidR="00A860A6" w:rsidRPr="00162FEB">
        <w:rPr>
          <w:sz w:val="24"/>
          <w:szCs w:val="24"/>
        </w:rPr>
        <w:t>des familles au f</w:t>
      </w:r>
      <w:r w:rsidRPr="00162FEB">
        <w:rPr>
          <w:sz w:val="24"/>
          <w:szCs w:val="24"/>
        </w:rPr>
        <w:t>onctionnement</w:t>
      </w:r>
      <w:r w:rsidR="00A860A6" w:rsidRPr="00162FEB">
        <w:rPr>
          <w:sz w:val="24"/>
          <w:szCs w:val="24"/>
        </w:rPr>
        <w:t xml:space="preserve"> de l’école serait bien plus importante sans les </w:t>
      </w:r>
      <w:r w:rsidR="00415394" w:rsidRPr="00162FEB">
        <w:rPr>
          <w:sz w:val="24"/>
          <w:szCs w:val="24"/>
        </w:rPr>
        <w:t xml:space="preserve">manifestations, notamment les </w:t>
      </w:r>
      <w:r w:rsidR="00A860A6" w:rsidRPr="00162FEB">
        <w:rPr>
          <w:sz w:val="24"/>
          <w:szCs w:val="24"/>
        </w:rPr>
        <w:t xml:space="preserve">vides greniers organisés par les associations des parents d’élèves. </w:t>
      </w:r>
      <w:r w:rsidRPr="00162FEB">
        <w:rPr>
          <w:sz w:val="24"/>
          <w:szCs w:val="24"/>
        </w:rPr>
        <w:t>L’organisation de c</w:t>
      </w:r>
      <w:r w:rsidR="00A860A6" w:rsidRPr="00162FEB">
        <w:rPr>
          <w:sz w:val="24"/>
          <w:szCs w:val="24"/>
        </w:rPr>
        <w:t xml:space="preserve">es fêtes </w:t>
      </w:r>
      <w:r w:rsidRPr="00162FEB">
        <w:rPr>
          <w:sz w:val="24"/>
          <w:szCs w:val="24"/>
        </w:rPr>
        <w:t xml:space="preserve">reposent uniquement sur l’implication et la </w:t>
      </w:r>
      <w:r w:rsidR="00A860A6" w:rsidRPr="00162FEB">
        <w:rPr>
          <w:sz w:val="24"/>
          <w:szCs w:val="24"/>
        </w:rPr>
        <w:t>participation des parents bénévoles afin d’éviter une forte hausse de vo</w:t>
      </w:r>
      <w:r w:rsidR="00415394" w:rsidRPr="00162FEB">
        <w:rPr>
          <w:sz w:val="24"/>
          <w:szCs w:val="24"/>
        </w:rPr>
        <w:t>tre contribution financière. Tous les parents sont les bienvenus, même ponctuellement, sur les manifestations</w:t>
      </w:r>
      <w:r w:rsidR="00771B9E" w:rsidRPr="00162FEB">
        <w:rPr>
          <w:sz w:val="24"/>
          <w:szCs w:val="24"/>
        </w:rPr>
        <w:t xml:space="preserve"> (pas d’obligation d’engagement dans une des associations)</w:t>
      </w:r>
      <w:r w:rsidR="00415394" w:rsidRPr="00162FEB">
        <w:rPr>
          <w:sz w:val="24"/>
          <w:szCs w:val="24"/>
        </w:rPr>
        <w:t xml:space="preserve">. </w:t>
      </w:r>
      <w:r w:rsidR="00A860A6" w:rsidRPr="00162FEB">
        <w:rPr>
          <w:sz w:val="24"/>
          <w:szCs w:val="24"/>
        </w:rPr>
        <w:t>Vos enfants comptent sur vous !</w:t>
      </w:r>
    </w:p>
    <w:p w:rsidR="00CD566A" w:rsidRPr="00415394" w:rsidRDefault="00CD566A" w:rsidP="00415394">
      <w:pPr>
        <w:spacing w:line="240" w:lineRule="auto"/>
        <w:rPr>
          <w:sz w:val="24"/>
          <w:szCs w:val="24"/>
        </w:rPr>
      </w:pPr>
      <w:r w:rsidRPr="00162FEB">
        <w:rPr>
          <w:sz w:val="24"/>
          <w:szCs w:val="24"/>
        </w:rPr>
        <w:t>Merci de votre confiance, et n’hésitez pas à interroger les enseignants</w:t>
      </w:r>
      <w:r w:rsidR="00415394" w:rsidRPr="00162FEB">
        <w:rPr>
          <w:sz w:val="24"/>
          <w:szCs w:val="24"/>
        </w:rPr>
        <w:t xml:space="preserve">, </w:t>
      </w:r>
      <w:r w:rsidRPr="00162FEB">
        <w:rPr>
          <w:sz w:val="24"/>
          <w:szCs w:val="24"/>
        </w:rPr>
        <w:t>les bénévoles de l’OGEC ou de l’APEL en cas de besoin.</w:t>
      </w:r>
      <w:bookmarkStart w:id="0" w:name="_GoBack"/>
      <w:bookmarkEnd w:id="0"/>
    </w:p>
    <w:p w:rsidR="00A860A6" w:rsidRDefault="00D713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L’équipe OGEC ND de BOURGENAY</w:t>
      </w:r>
    </w:p>
    <w:p w:rsidR="00771B9E" w:rsidRDefault="00771B9E" w:rsidP="00771B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Merci de compléter c</w:t>
      </w:r>
      <w:r w:rsidR="00D713FB">
        <w:rPr>
          <w:sz w:val="24"/>
          <w:szCs w:val="24"/>
        </w:rPr>
        <w:t>e coupon et de le retourner à l’</w:t>
      </w:r>
      <w:r>
        <w:rPr>
          <w:sz w:val="24"/>
          <w:szCs w:val="24"/>
        </w:rPr>
        <w:t xml:space="preserve">enseignent de votre enfant </w:t>
      </w:r>
      <w:r w:rsidR="00D713FB" w:rsidRPr="00D713FB">
        <w:rPr>
          <w:sz w:val="24"/>
          <w:szCs w:val="24"/>
          <w:highlight w:val="yellow"/>
        </w:rPr>
        <w:t>avant le 15 septembre 2017.</w:t>
      </w:r>
      <w:r w:rsidR="00D713FB">
        <w:rPr>
          <w:sz w:val="24"/>
          <w:szCs w:val="24"/>
        </w:rPr>
        <w:t xml:space="preserve"> N’oubliez pas d’y joi</w:t>
      </w:r>
      <w:r>
        <w:rPr>
          <w:sz w:val="24"/>
          <w:szCs w:val="24"/>
        </w:rPr>
        <w:t>ndre un RIB ou votre règlement.</w:t>
      </w:r>
    </w:p>
    <w:p w:rsidR="00D713FB" w:rsidRDefault="00D713FB" w:rsidP="00771B9E">
      <w:pPr>
        <w:spacing w:line="240" w:lineRule="auto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Je reste à votre disposition pour d’éventuelles questions.                  </w:t>
      </w:r>
      <w:r w:rsidR="001C4C02">
        <w:rPr>
          <w:sz w:val="24"/>
          <w:szCs w:val="24"/>
        </w:rPr>
        <w:t>C</w:t>
      </w:r>
      <w:r>
        <w:rPr>
          <w:sz w:val="24"/>
          <w:szCs w:val="24"/>
        </w:rPr>
        <w:t>ordialement</w:t>
      </w:r>
      <w:r w:rsidRPr="00D713FB">
        <w:rPr>
          <w:i/>
          <w:sz w:val="24"/>
          <w:szCs w:val="24"/>
          <w:u w:val="single"/>
        </w:rPr>
        <w:t>, Mélanie CIRE</w:t>
      </w:r>
    </w:p>
    <w:p w:rsidR="00C73BB4" w:rsidRPr="00C73BB4" w:rsidRDefault="00C73BB4" w:rsidP="00C73BB4">
      <w:pPr>
        <w:spacing w:line="240" w:lineRule="auto"/>
        <w:jc w:val="right"/>
        <w:rPr>
          <w:sz w:val="24"/>
          <w:szCs w:val="24"/>
        </w:rPr>
      </w:pPr>
      <w:r w:rsidRPr="00162FEB">
        <w:rPr>
          <w:i/>
          <w:sz w:val="24"/>
          <w:szCs w:val="24"/>
        </w:rPr>
        <w:t>ec.talmontsthilaire.nddebourgenay@ddec85.org</w:t>
      </w:r>
    </w:p>
    <w:p w:rsidR="00D713FB" w:rsidRDefault="00D713FB">
      <w:pPr>
        <w:rPr>
          <w:sz w:val="24"/>
          <w:szCs w:val="24"/>
        </w:rPr>
      </w:pP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D713FB" w:rsidRPr="00D713FB" w:rsidRDefault="00D713FB" w:rsidP="00D713FB">
      <w:pPr>
        <w:jc w:val="center"/>
        <w:rPr>
          <w:b/>
          <w:sz w:val="32"/>
          <w:szCs w:val="32"/>
        </w:rPr>
      </w:pPr>
      <w:r w:rsidRPr="00D713FB">
        <w:rPr>
          <w:b/>
          <w:sz w:val="32"/>
          <w:szCs w:val="32"/>
        </w:rPr>
        <w:t>CHOIX DU MODE DE PAIEMENT DE LA SCOLARITE 2017/2018</w:t>
      </w:r>
    </w:p>
    <w:p w:rsidR="00D713FB" w:rsidRDefault="00D713FB" w:rsidP="0002530A">
      <w:pPr>
        <w:rPr>
          <w:sz w:val="24"/>
          <w:szCs w:val="24"/>
        </w:rPr>
      </w:pPr>
      <w:r>
        <w:rPr>
          <w:sz w:val="24"/>
          <w:szCs w:val="24"/>
        </w:rPr>
        <w:t>Mme, Mr…………………………………………………………..</w:t>
      </w:r>
      <w:r w:rsidR="0002530A">
        <w:rPr>
          <w:sz w:val="24"/>
          <w:szCs w:val="24"/>
        </w:rPr>
        <w:t>Parents d</w:t>
      </w:r>
      <w:r>
        <w:rPr>
          <w:sz w:val="24"/>
          <w:szCs w:val="24"/>
        </w:rPr>
        <w:t>e………………………………………………………………….</w:t>
      </w:r>
    </w:p>
    <w:p w:rsidR="00771B9E" w:rsidRDefault="00D713FB" w:rsidP="00771B9E">
      <w:pPr>
        <w:jc w:val="center"/>
        <w:rPr>
          <w:sz w:val="24"/>
          <w:szCs w:val="24"/>
        </w:rPr>
      </w:pPr>
      <w:r>
        <w:rPr>
          <w:sz w:val="24"/>
          <w:szCs w:val="24"/>
        </w:rPr>
        <w:t>Choisissons de régler les frais de scolarité s’élevant à 220€ par enfant</w:t>
      </w:r>
      <w:r w:rsidR="00771B9E">
        <w:rPr>
          <w:sz w:val="24"/>
          <w:szCs w:val="24"/>
        </w:rPr>
        <w:t xml:space="preserve"> : </w:t>
      </w:r>
    </w:p>
    <w:p w:rsidR="00D713FB" w:rsidRDefault="00D713FB" w:rsidP="00771B9E">
      <w:pPr>
        <w:ind w:firstLine="709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Par renouvelle</w:t>
      </w:r>
      <w:r w:rsidR="0002530A">
        <w:rPr>
          <w:sz w:val="24"/>
          <w:szCs w:val="24"/>
        </w:rPr>
        <w:t>ment de prélèvement automatique mis en place les années précédentes ;</w:t>
      </w:r>
    </w:p>
    <w:p w:rsidR="00D713FB" w:rsidRDefault="00D713FB" w:rsidP="00D713FB">
      <w:pPr>
        <w:ind w:firstLine="708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Par prélèvement automatique. </w:t>
      </w:r>
      <w:r>
        <w:rPr>
          <w:sz w:val="24"/>
          <w:szCs w:val="24"/>
        </w:rPr>
        <w:sym w:font="Wingdings" w:char="F046"/>
      </w:r>
      <w:r w:rsidRPr="00D713FB">
        <w:rPr>
          <w:sz w:val="24"/>
          <w:szCs w:val="24"/>
          <w:highlight w:val="yellow"/>
        </w:rPr>
        <w:t>Merci de joindre un RIB</w:t>
      </w:r>
    </w:p>
    <w:p w:rsidR="00D713FB" w:rsidRDefault="00D713FB" w:rsidP="00D713FB">
      <w:pPr>
        <w:ind w:firstLine="708"/>
        <w:rPr>
          <w:sz w:val="24"/>
          <w:szCs w:val="24"/>
        </w:rPr>
      </w:pPr>
      <w:r w:rsidRPr="00D713FB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En 1 seul versement </w:t>
      </w:r>
      <w:r>
        <w:rPr>
          <w:sz w:val="24"/>
          <w:szCs w:val="24"/>
        </w:rPr>
        <w:sym w:font="Wingdings" w:char="F046"/>
      </w:r>
      <w:r w:rsidRPr="00D713FB">
        <w:rPr>
          <w:sz w:val="24"/>
          <w:szCs w:val="24"/>
          <w:highlight w:val="yellow"/>
        </w:rPr>
        <w:t>Merci de joindre votre règlement avec ce coupon</w:t>
      </w:r>
    </w:p>
    <w:p w:rsidR="00D713FB" w:rsidRPr="00CB58DA" w:rsidRDefault="00CB58DA" w:rsidP="00CB58DA">
      <w:pPr>
        <w:ind w:left="7080" w:firstLine="708"/>
        <w:rPr>
          <w:b/>
          <w:sz w:val="24"/>
          <w:szCs w:val="24"/>
        </w:rPr>
      </w:pPr>
      <w:r w:rsidRPr="00CB58DA">
        <w:rPr>
          <w:b/>
          <w:sz w:val="24"/>
          <w:szCs w:val="24"/>
        </w:rPr>
        <w:t>Signature :</w:t>
      </w:r>
    </w:p>
    <w:sectPr w:rsidR="00D713FB" w:rsidRPr="00CB58DA" w:rsidSect="00D713FB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D7347"/>
    <w:multiLevelType w:val="hybridMultilevel"/>
    <w:tmpl w:val="77BAB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B22"/>
    <w:rsid w:val="0002530A"/>
    <w:rsid w:val="000A5CE5"/>
    <w:rsid w:val="00162FEB"/>
    <w:rsid w:val="001B3D8C"/>
    <w:rsid w:val="001C4C02"/>
    <w:rsid w:val="001F5329"/>
    <w:rsid w:val="003B0B22"/>
    <w:rsid w:val="00415394"/>
    <w:rsid w:val="00487F11"/>
    <w:rsid w:val="004E03EF"/>
    <w:rsid w:val="00625499"/>
    <w:rsid w:val="00771B9E"/>
    <w:rsid w:val="00944959"/>
    <w:rsid w:val="00A860A6"/>
    <w:rsid w:val="00A9589E"/>
    <w:rsid w:val="00B13D41"/>
    <w:rsid w:val="00C27AA0"/>
    <w:rsid w:val="00C73BB4"/>
    <w:rsid w:val="00CB58DA"/>
    <w:rsid w:val="00CD566A"/>
    <w:rsid w:val="00D71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B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5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Ecole1</dc:creator>
  <cp:lastModifiedBy>Ecole1</cp:lastModifiedBy>
  <cp:revision>2</cp:revision>
  <dcterms:created xsi:type="dcterms:W3CDTF">2018-04-12T16:39:00Z</dcterms:created>
  <dcterms:modified xsi:type="dcterms:W3CDTF">2018-04-12T16:39:00Z</dcterms:modified>
</cp:coreProperties>
</file>